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1D508" w14:textId="733D7786" w:rsidR="00720E1E" w:rsidRPr="00720E1E" w:rsidRDefault="00720E1E">
      <w:pPr>
        <w:spacing w:after="120" w:line="259" w:lineRule="auto"/>
        <w:ind w:left="0" w:right="50" w:firstLine="0"/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ZP.271.</w:t>
      </w:r>
      <w:r w:rsidR="001C3EC4">
        <w:rPr>
          <w:sz w:val="28"/>
        </w:rPr>
        <w:t>6</w:t>
      </w:r>
      <w:r>
        <w:rPr>
          <w:sz w:val="28"/>
        </w:rPr>
        <w:t>.202</w:t>
      </w:r>
      <w:r w:rsidR="001C3EC4">
        <w:rPr>
          <w:sz w:val="28"/>
        </w:rPr>
        <w:t>5</w:t>
      </w:r>
      <w:r>
        <w:rPr>
          <w:sz w:val="28"/>
        </w:rPr>
        <w:t>.KB</w:t>
      </w:r>
    </w:p>
    <w:p w14:paraId="55065FF5" w14:textId="77777777" w:rsidR="001C47B4" w:rsidRDefault="00AD334E">
      <w:pPr>
        <w:spacing w:after="120" w:line="259" w:lineRule="auto"/>
        <w:ind w:left="0" w:right="50" w:firstLine="0"/>
        <w:jc w:val="center"/>
        <w:rPr>
          <w:b/>
          <w:sz w:val="28"/>
        </w:rPr>
      </w:pPr>
      <w:r>
        <w:rPr>
          <w:b/>
          <w:sz w:val="28"/>
        </w:rPr>
        <w:t xml:space="preserve">OŚWIADCZENIE </w:t>
      </w:r>
    </w:p>
    <w:p w14:paraId="709C21DA" w14:textId="77777777" w:rsidR="00E606A1" w:rsidRDefault="00E606A1">
      <w:pPr>
        <w:spacing w:after="120" w:line="259" w:lineRule="auto"/>
        <w:ind w:left="0" w:right="50" w:firstLine="0"/>
        <w:jc w:val="center"/>
        <w:rPr>
          <w:b/>
          <w:sz w:val="28"/>
        </w:rPr>
      </w:pPr>
    </w:p>
    <w:p w14:paraId="30CB9EF5" w14:textId="77777777" w:rsidR="00E606A1" w:rsidRDefault="00E606A1">
      <w:pPr>
        <w:spacing w:after="120" w:line="259" w:lineRule="auto"/>
        <w:ind w:left="0" w:right="50" w:firstLine="0"/>
        <w:jc w:val="center"/>
      </w:pPr>
    </w:p>
    <w:p w14:paraId="0E9DF31A" w14:textId="77777777" w:rsidR="002F7452" w:rsidRPr="00CA7D07" w:rsidRDefault="00AD334E" w:rsidP="00CA7D07">
      <w:pPr>
        <w:pStyle w:val="Akapitzlist"/>
        <w:jc w:val="both"/>
      </w:pPr>
      <w:r>
        <w:t>Jako Wykonawca : ……………………………………………</w:t>
      </w:r>
      <w:r w:rsidR="00E606A1">
        <w:t>………………………………….</w:t>
      </w:r>
      <w:r>
        <w:t xml:space="preserve"> </w:t>
      </w:r>
      <w:r>
        <w:rPr>
          <w:i/>
        </w:rPr>
        <w:t>(należy podać nazwę wykonawcy)</w:t>
      </w:r>
      <w:r>
        <w:t xml:space="preserve">  ubiega</w:t>
      </w:r>
      <w:r w:rsidR="00E606A1">
        <w:t>jący się o zamówienie publiczne</w:t>
      </w:r>
      <w:r w:rsidR="00CA7D07">
        <w:t xml:space="preserve"> „</w:t>
      </w:r>
      <w:r w:rsidR="00CA7D07" w:rsidRPr="00D6260D">
        <w:t>Świadczenie usług schronienia dla kobiet zdrowych, uzależnionych od alkoholu i/lub innego środka psychoaktywnego wraz z terapią uzależnień i całodobową opieką sanitariusza z jednym ciepłym posiłkiem dziennie lub całodziennym wyżywieniem. Prowadzenie pracy socjalnej mającej na celu pomoc w załatwianiu podstawowych spraw życiowych, rozwinięcie lub wzmocnienie aktywności i</w:t>
      </w:r>
      <w:r w:rsidR="00CA7D07">
        <w:t xml:space="preserve"> samodzielności osób bezdomnych</w:t>
      </w:r>
      <w:r w:rsidR="00CA7D07">
        <w:rPr>
          <w:rFonts w:asciiTheme="minorHAnsi" w:hAnsiTheme="minorHAnsi"/>
          <w:b/>
          <w:bCs/>
        </w:rPr>
        <w:t xml:space="preserve">„ </w:t>
      </w:r>
      <w:r w:rsidR="002F7452" w:rsidRPr="00446D80">
        <w:rPr>
          <w:rFonts w:asciiTheme="minorHAnsi" w:hAnsiTheme="minorHAnsi"/>
          <w:b/>
          <w:bCs/>
        </w:rPr>
        <w:t>,</w:t>
      </w:r>
    </w:p>
    <w:p w14:paraId="5C83D49B" w14:textId="77777777" w:rsidR="001C47B4" w:rsidRDefault="00AD334E">
      <w:pPr>
        <w:spacing w:after="161" w:line="360" w:lineRule="auto"/>
        <w:ind w:left="-5" w:right="38"/>
      </w:pPr>
      <w: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</w:t>
      </w:r>
      <w:r w:rsidR="00720E1E">
        <w:t>z późn.zm</w:t>
      </w:r>
      <w:r>
        <w:t>), zwanej dalej „ustawą o przeciwdziałaniu”.</w:t>
      </w:r>
      <w:r>
        <w:rPr>
          <w:b/>
        </w:rPr>
        <w:t xml:space="preserve"> </w:t>
      </w:r>
    </w:p>
    <w:p w14:paraId="488025EF" w14:textId="77777777" w:rsidR="001C47B4" w:rsidRDefault="00AD334E">
      <w:pPr>
        <w:ind w:left="-5" w:right="38"/>
      </w:pPr>
      <w:r>
        <w:t xml:space="preserve">Na podstawie art. 7 ust. 1 ustawy o przeciwdziałaniu z postępowania wyklucza się:  </w:t>
      </w:r>
    </w:p>
    <w:p w14:paraId="773C23AD" w14:textId="77777777" w:rsidR="001C47B4" w:rsidRDefault="00AD334E">
      <w:pPr>
        <w:numPr>
          <w:ilvl w:val="0"/>
          <w:numId w:val="1"/>
        </w:numPr>
        <w:spacing w:after="27"/>
        <w:ind w:right="38" w:hanging="360"/>
      </w:pPr>
      <w: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5931AC97" w14:textId="77777777" w:rsidR="001C47B4" w:rsidRDefault="00AD334E">
      <w:pPr>
        <w:numPr>
          <w:ilvl w:val="0"/>
          <w:numId w:val="1"/>
        </w:numPr>
        <w:spacing w:after="30"/>
        <w:ind w:right="38" w:hanging="360"/>
      </w:pPr>
      <w: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 </w:t>
      </w:r>
    </w:p>
    <w:p w14:paraId="61B709B9" w14:textId="77777777" w:rsidR="001C47B4" w:rsidRDefault="00AD334E">
      <w:pPr>
        <w:numPr>
          <w:ilvl w:val="0"/>
          <w:numId w:val="1"/>
        </w:numPr>
        <w:ind w:right="38" w:hanging="360"/>
      </w:pPr>
      <w: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45FCFB7D" w14:textId="77777777" w:rsidR="001C47B4" w:rsidRDefault="00AD334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1548B8DD" w14:textId="77777777" w:rsidR="001C47B4" w:rsidRDefault="00AD334E">
      <w:pPr>
        <w:ind w:left="-5" w:right="38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21E8B095" w14:textId="77777777" w:rsidR="001C47B4" w:rsidRDefault="00AD334E">
      <w:pPr>
        <w:ind w:left="-5" w:right="38"/>
      </w:pPr>
      <w:r>
        <w:t xml:space="preserve">Wykluczenie następuje na okres trwania okoliczności wskazanych powyżej, z zastrzeżeniem, że okres ten nie rozpoczyna się wcześniej niż po 30.04.2022 r. </w:t>
      </w:r>
    </w:p>
    <w:p w14:paraId="76CB03BD" w14:textId="77777777" w:rsidR="001C47B4" w:rsidRDefault="00AD334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5B7207" w14:textId="77777777" w:rsidR="001C47B4" w:rsidRDefault="00AD334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3266DD" w14:textId="77777777" w:rsidR="00E606A1" w:rsidRDefault="00E606A1">
      <w:pPr>
        <w:spacing w:after="0" w:line="259" w:lineRule="auto"/>
        <w:ind w:left="0" w:right="0" w:firstLine="0"/>
        <w:jc w:val="left"/>
      </w:pPr>
    </w:p>
    <w:p w14:paraId="28A0EA7A" w14:textId="77777777" w:rsidR="00E606A1" w:rsidRDefault="00E606A1">
      <w:pPr>
        <w:spacing w:after="0" w:line="259" w:lineRule="auto"/>
        <w:ind w:left="0" w:right="0" w:firstLine="0"/>
        <w:jc w:val="left"/>
      </w:pPr>
    </w:p>
    <w:p w14:paraId="40501B05" w14:textId="77777777" w:rsidR="001C47B4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09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…………………………………………………………. </w:t>
      </w:r>
    </w:p>
    <w:p w14:paraId="5C2968BB" w14:textId="77777777" w:rsidR="001C47B4" w:rsidRDefault="00AD334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11"/>
        </w:tabs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Data i podpis Wykonawcy  </w:t>
      </w:r>
    </w:p>
    <w:p w14:paraId="3BA3A693" w14:textId="77777777" w:rsidR="001C47B4" w:rsidRDefault="00AD334E">
      <w:pPr>
        <w:spacing w:after="0" w:line="259" w:lineRule="auto"/>
        <w:ind w:left="0" w:right="353" w:firstLine="0"/>
        <w:jc w:val="right"/>
      </w:pPr>
      <w:r>
        <w:t xml:space="preserve">(osoby uprawnionej do reprezentowania wykonawcy)   </w:t>
      </w:r>
    </w:p>
    <w:sectPr w:rsidR="001C47B4">
      <w:pgSz w:w="11906" w:h="16838"/>
      <w:pgMar w:top="1440" w:right="136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3362"/>
    <w:multiLevelType w:val="hybridMultilevel"/>
    <w:tmpl w:val="CD8601B8"/>
    <w:lvl w:ilvl="0" w:tplc="6E1EF1D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2358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19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15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95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82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A75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0A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88F9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5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B4"/>
    <w:rsid w:val="001008CB"/>
    <w:rsid w:val="001A68B4"/>
    <w:rsid w:val="001C3EC4"/>
    <w:rsid w:val="001C47B4"/>
    <w:rsid w:val="002823A8"/>
    <w:rsid w:val="002F7452"/>
    <w:rsid w:val="00446D80"/>
    <w:rsid w:val="00561DDA"/>
    <w:rsid w:val="00614834"/>
    <w:rsid w:val="00617210"/>
    <w:rsid w:val="00720E1E"/>
    <w:rsid w:val="008B3631"/>
    <w:rsid w:val="00A46544"/>
    <w:rsid w:val="00A8327A"/>
    <w:rsid w:val="00AD334E"/>
    <w:rsid w:val="00C77F0A"/>
    <w:rsid w:val="00CA7D07"/>
    <w:rsid w:val="00E52DD0"/>
    <w:rsid w:val="00E606A1"/>
    <w:rsid w:val="00EE092F"/>
    <w:rsid w:val="00E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D716"/>
  <w15:docId w15:val="{1C68664F-1943-4D87-922C-8F7492C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right="4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452"/>
    <w:rPr>
      <w:rFonts w:ascii="Segoe UI" w:eastAsia="Calibri" w:hAnsi="Segoe UI" w:cs="Segoe UI"/>
      <w:color w:val="000000"/>
      <w:sz w:val="18"/>
      <w:szCs w:val="18"/>
    </w:rPr>
  </w:style>
  <w:style w:type="paragraph" w:customStyle="1" w:styleId="western">
    <w:name w:val="western"/>
    <w:basedOn w:val="Normalny"/>
    <w:rsid w:val="002F7452"/>
    <w:pPr>
      <w:spacing w:before="100" w:beforeAutospacing="1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CA7D07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cp:lastModifiedBy>MOPS Wejherowo</cp:lastModifiedBy>
  <cp:revision>3</cp:revision>
  <cp:lastPrinted>2024-11-21T08:52:00Z</cp:lastPrinted>
  <dcterms:created xsi:type="dcterms:W3CDTF">2024-11-20T12:27:00Z</dcterms:created>
  <dcterms:modified xsi:type="dcterms:W3CDTF">2024-11-21T08:52:00Z</dcterms:modified>
</cp:coreProperties>
</file>