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5B96" w14:textId="1E86B3A1" w:rsidR="00720E1E" w:rsidRPr="00720E1E" w:rsidRDefault="00720E1E">
      <w:pPr>
        <w:spacing w:after="120" w:line="259" w:lineRule="auto"/>
        <w:ind w:left="0" w:right="50" w:firstLine="0"/>
        <w:jc w:val="center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ZP.2</w:t>
      </w:r>
      <w:r w:rsidR="007D29C8">
        <w:rPr>
          <w:sz w:val="28"/>
        </w:rPr>
        <w:t>52</w:t>
      </w:r>
      <w:r>
        <w:rPr>
          <w:sz w:val="28"/>
        </w:rPr>
        <w:t>.</w:t>
      </w:r>
      <w:r w:rsidR="00532656">
        <w:rPr>
          <w:sz w:val="28"/>
        </w:rPr>
        <w:t>2</w:t>
      </w:r>
      <w:r>
        <w:rPr>
          <w:sz w:val="28"/>
        </w:rPr>
        <w:t>.202</w:t>
      </w:r>
      <w:r w:rsidR="007D29C8">
        <w:rPr>
          <w:sz w:val="28"/>
        </w:rPr>
        <w:t>6</w:t>
      </w:r>
      <w:r>
        <w:rPr>
          <w:sz w:val="28"/>
        </w:rPr>
        <w:t>.KB</w:t>
      </w:r>
    </w:p>
    <w:p w14:paraId="40438007" w14:textId="77777777" w:rsidR="001C47B4" w:rsidRDefault="00AD334E">
      <w:pPr>
        <w:spacing w:after="120" w:line="259" w:lineRule="auto"/>
        <w:ind w:left="0" w:right="50" w:firstLine="0"/>
        <w:jc w:val="center"/>
        <w:rPr>
          <w:b/>
          <w:sz w:val="28"/>
        </w:rPr>
      </w:pPr>
      <w:r>
        <w:rPr>
          <w:b/>
          <w:sz w:val="28"/>
        </w:rPr>
        <w:t xml:space="preserve">OŚWIADCZENIE </w:t>
      </w:r>
    </w:p>
    <w:p w14:paraId="78937404" w14:textId="77777777" w:rsidR="00E606A1" w:rsidRDefault="00E606A1">
      <w:pPr>
        <w:spacing w:after="120" w:line="259" w:lineRule="auto"/>
        <w:ind w:left="0" w:right="50" w:firstLine="0"/>
        <w:jc w:val="center"/>
        <w:rPr>
          <w:b/>
          <w:sz w:val="28"/>
        </w:rPr>
      </w:pPr>
    </w:p>
    <w:p w14:paraId="4BD6B7BC" w14:textId="77777777" w:rsidR="00E606A1" w:rsidRDefault="00E606A1">
      <w:pPr>
        <w:spacing w:after="120" w:line="259" w:lineRule="auto"/>
        <w:ind w:left="0" w:right="50" w:firstLine="0"/>
        <w:jc w:val="center"/>
      </w:pPr>
    </w:p>
    <w:p w14:paraId="075391EC" w14:textId="7B8D6195" w:rsidR="002F7452" w:rsidRDefault="00AD334E" w:rsidP="0005324C">
      <w:pPr>
        <w:pStyle w:val="Standard"/>
        <w:spacing w:line="360" w:lineRule="auto"/>
        <w:jc w:val="center"/>
      </w:pPr>
      <w:r>
        <w:t>Jako Wykonawca : ……………………………………………</w:t>
      </w:r>
      <w:r w:rsidR="00E606A1">
        <w:t>………………………………….</w:t>
      </w:r>
      <w:r>
        <w:t xml:space="preserve"> </w:t>
      </w:r>
      <w:r>
        <w:rPr>
          <w:i/>
        </w:rPr>
        <w:t>(należy podać nazwę wykonawcy)</w:t>
      </w:r>
      <w:r>
        <w:t xml:space="preserve">  ubiega</w:t>
      </w:r>
      <w:r w:rsidR="00E606A1">
        <w:t>jący się o zamówienie publiczne</w:t>
      </w:r>
      <w:r w:rsidR="002F7452" w:rsidRPr="002F7452">
        <w:rPr>
          <w:b/>
          <w:bCs/>
        </w:rPr>
        <w:t xml:space="preserve"> </w:t>
      </w:r>
      <w:r w:rsidR="002F7452" w:rsidRPr="00446D80">
        <w:rPr>
          <w:rFonts w:asciiTheme="minorHAnsi" w:hAnsiTheme="minorHAnsi"/>
          <w:b/>
          <w:bCs/>
        </w:rPr>
        <w:t>,,</w:t>
      </w:r>
      <w:r w:rsidR="0005324C">
        <w:rPr>
          <w:rFonts w:asciiTheme="minorHAnsi" w:hAnsiTheme="minorHAnsi"/>
          <w:b/>
          <w:bCs/>
        </w:rPr>
        <w:t xml:space="preserve"> </w:t>
      </w:r>
      <w:r w:rsidR="0005324C">
        <w:rPr>
          <w:b/>
          <w:bCs/>
        </w:rPr>
        <w:t>Ś</w:t>
      </w:r>
      <w:r w:rsidR="0005324C" w:rsidRPr="00B34D05">
        <w:rPr>
          <w:b/>
          <w:bCs/>
        </w:rPr>
        <w:t>wiadczenie w miejscu zamieszkania kl</w:t>
      </w:r>
      <w:r w:rsidR="0005324C">
        <w:rPr>
          <w:b/>
          <w:bCs/>
        </w:rPr>
        <w:t xml:space="preserve">ienta z terenu miasta Wejherowa </w:t>
      </w:r>
      <w:r w:rsidR="0005324C" w:rsidRPr="00B34D05">
        <w:rPr>
          <w:b/>
          <w:bCs/>
        </w:rPr>
        <w:t>specjalistycznych usług opiekuńczych</w:t>
      </w:r>
      <w:r w:rsidR="007D29C8">
        <w:rPr>
          <w:b/>
          <w:bCs/>
        </w:rPr>
        <w:t xml:space="preserve"> dla osób z zaburzeniami psychicznymi (</w:t>
      </w:r>
      <w:r w:rsidR="0005324C" w:rsidRPr="00B34D05">
        <w:rPr>
          <w:b/>
          <w:bCs/>
        </w:rPr>
        <w:t>w tym dla osób z autyzmem</w:t>
      </w:r>
      <w:r w:rsidR="007D29C8">
        <w:rPr>
          <w:b/>
          <w:bCs/>
        </w:rPr>
        <w:t>)</w:t>
      </w:r>
      <w:r w:rsidR="002F7452" w:rsidRPr="00446D80">
        <w:rPr>
          <w:rFonts w:asciiTheme="minorHAnsi" w:hAnsiTheme="minorHAnsi"/>
          <w:b/>
          <w:bCs/>
        </w:rPr>
        <w:t>.”,</w:t>
      </w:r>
    </w:p>
    <w:p w14:paraId="2C11D06B" w14:textId="03608BBE" w:rsidR="001C47B4" w:rsidRDefault="00AD334E">
      <w:pPr>
        <w:spacing w:after="161" w:line="360" w:lineRule="auto"/>
        <w:ind w:left="-5" w:right="38"/>
      </w:pPr>
      <w: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10349B">
        <w:t>3</w:t>
      </w:r>
      <w:r>
        <w:t xml:space="preserve"> r. poz. </w:t>
      </w:r>
      <w:r w:rsidR="0010349B">
        <w:t xml:space="preserve">1497 </w:t>
      </w:r>
      <w:r w:rsidR="00720E1E">
        <w:t>z późn.zm</w:t>
      </w:r>
      <w:r>
        <w:t>), zwanej dalej „ustawą o przeciwdziałaniu”.</w:t>
      </w:r>
      <w:r>
        <w:rPr>
          <w:b/>
        </w:rPr>
        <w:t xml:space="preserve"> </w:t>
      </w:r>
    </w:p>
    <w:p w14:paraId="42756FDD" w14:textId="77777777" w:rsidR="001C47B4" w:rsidRDefault="00AD334E">
      <w:pPr>
        <w:ind w:left="-5" w:right="38"/>
      </w:pPr>
      <w:r>
        <w:t xml:space="preserve">Na podstawie art. 7 ust. 1 ustawy o przeciwdziałaniu z postępowania wyklucza się:  </w:t>
      </w:r>
    </w:p>
    <w:p w14:paraId="2E5146B4" w14:textId="77777777" w:rsidR="001C47B4" w:rsidRDefault="00AD334E">
      <w:pPr>
        <w:numPr>
          <w:ilvl w:val="0"/>
          <w:numId w:val="1"/>
        </w:numPr>
        <w:spacing w:after="27"/>
        <w:ind w:right="38" w:hanging="360"/>
      </w:pPr>
      <w: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7F1243EC" w14:textId="77777777" w:rsidR="001C47B4" w:rsidRDefault="00AD334E">
      <w:pPr>
        <w:numPr>
          <w:ilvl w:val="0"/>
          <w:numId w:val="1"/>
        </w:numPr>
        <w:spacing w:after="30"/>
        <w:ind w:right="38" w:hanging="360"/>
      </w:pPr>
      <w: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14:paraId="7AC4C172" w14:textId="40D3C441" w:rsidR="001C47B4" w:rsidRDefault="00AD334E">
      <w:pPr>
        <w:numPr>
          <w:ilvl w:val="0"/>
          <w:numId w:val="1"/>
        </w:numPr>
        <w:ind w:right="38" w:hanging="360"/>
      </w:pPr>
      <w:r>
        <w:t>wykonawcę, którego jednostką dominującą w rozumieniu art. 3 ust. 1 pkt 37 ustawy z dnia 29 września 1994 r. o rachunkowości (Dz. U. z 2021 r. poz. 217, 2105 i 2106</w:t>
      </w:r>
      <w:r w:rsidR="0010349B">
        <w:t xml:space="preserve"> z późn.zm.</w:t>
      </w:r>
      <w: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693E3769" w14:textId="77777777" w:rsidR="001C47B4" w:rsidRDefault="00AD334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E0A0DF" w14:textId="77777777" w:rsidR="001C47B4" w:rsidRDefault="00AD334E">
      <w:pPr>
        <w:ind w:left="-5" w:right="38"/>
      </w:pPr>
      <w:r>
        <w:lastRenderedPageBreak/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4E8849CD" w14:textId="77777777" w:rsidR="001C47B4" w:rsidRDefault="00AD334E">
      <w:pPr>
        <w:ind w:left="-5" w:right="38"/>
      </w:pPr>
      <w:r>
        <w:t xml:space="preserve">Wykluczenie następuje na okres trwania okoliczności wskazanych powyżej, z zastrzeżeniem, że okres ten nie rozpoczyna się wcześniej niż po 30.04.2022 r. </w:t>
      </w:r>
    </w:p>
    <w:p w14:paraId="5D841F8D" w14:textId="77777777" w:rsidR="001C47B4" w:rsidRDefault="00AD334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BB5B82" w14:textId="77777777" w:rsidR="001C47B4" w:rsidRDefault="00AD334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B26AA9" w14:textId="77777777" w:rsidR="00E606A1" w:rsidRDefault="00E606A1">
      <w:pPr>
        <w:spacing w:after="0" w:line="259" w:lineRule="auto"/>
        <w:ind w:left="0" w:right="0" w:firstLine="0"/>
        <w:jc w:val="left"/>
      </w:pPr>
    </w:p>
    <w:p w14:paraId="3DB2A678" w14:textId="77777777" w:rsidR="00E606A1" w:rsidRDefault="00E606A1">
      <w:pPr>
        <w:spacing w:after="0" w:line="259" w:lineRule="auto"/>
        <w:ind w:left="0" w:right="0" w:firstLine="0"/>
        <w:jc w:val="left"/>
      </w:pPr>
    </w:p>
    <w:p w14:paraId="09A9119A" w14:textId="77777777" w:rsidR="001C47B4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9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…………………………………………………………. </w:t>
      </w:r>
    </w:p>
    <w:p w14:paraId="361509C7" w14:textId="77777777" w:rsidR="001C47B4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1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Wykonawcy  </w:t>
      </w:r>
    </w:p>
    <w:p w14:paraId="6024E00C" w14:textId="77777777" w:rsidR="001C47B4" w:rsidRDefault="00AD334E">
      <w:pPr>
        <w:spacing w:after="0" w:line="259" w:lineRule="auto"/>
        <w:ind w:left="0" w:right="353" w:firstLine="0"/>
        <w:jc w:val="right"/>
      </w:pPr>
      <w:r>
        <w:t xml:space="preserve">(osoby uprawnionej do reprezentowania wykonawcy)   </w:t>
      </w:r>
    </w:p>
    <w:sectPr w:rsidR="001C47B4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362"/>
    <w:multiLevelType w:val="hybridMultilevel"/>
    <w:tmpl w:val="CD8601B8"/>
    <w:lvl w:ilvl="0" w:tplc="6E1EF1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35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19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E15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5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2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A7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40A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8F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902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B4"/>
    <w:rsid w:val="0005324C"/>
    <w:rsid w:val="001008CB"/>
    <w:rsid w:val="0010349B"/>
    <w:rsid w:val="001A68B4"/>
    <w:rsid w:val="001C47B4"/>
    <w:rsid w:val="002F7452"/>
    <w:rsid w:val="00446D80"/>
    <w:rsid w:val="00532656"/>
    <w:rsid w:val="005A3B07"/>
    <w:rsid w:val="00617210"/>
    <w:rsid w:val="00720E1E"/>
    <w:rsid w:val="007D29C8"/>
    <w:rsid w:val="008B3631"/>
    <w:rsid w:val="00A8327A"/>
    <w:rsid w:val="00AD334E"/>
    <w:rsid w:val="00B07528"/>
    <w:rsid w:val="00C77F0A"/>
    <w:rsid w:val="00D953C8"/>
    <w:rsid w:val="00E606A1"/>
    <w:rsid w:val="00E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AB7F"/>
  <w15:docId w15:val="{1C68664F-1943-4D87-922C-8F7492C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4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452"/>
    <w:rPr>
      <w:rFonts w:ascii="Segoe UI" w:eastAsia="Calibri" w:hAnsi="Segoe UI" w:cs="Segoe UI"/>
      <w:color w:val="000000"/>
      <w:sz w:val="18"/>
      <w:szCs w:val="18"/>
    </w:rPr>
  </w:style>
  <w:style w:type="paragraph" w:customStyle="1" w:styleId="western">
    <w:name w:val="western"/>
    <w:basedOn w:val="Normalny"/>
    <w:rsid w:val="002F7452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andard">
    <w:name w:val="Standard"/>
    <w:rsid w:val="000532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cp:lastModifiedBy>Katarzyna Bulczak</cp:lastModifiedBy>
  <cp:revision>7</cp:revision>
  <cp:lastPrinted>2022-11-18T08:54:00Z</cp:lastPrinted>
  <dcterms:created xsi:type="dcterms:W3CDTF">2022-11-18T09:12:00Z</dcterms:created>
  <dcterms:modified xsi:type="dcterms:W3CDTF">2025-11-26T11:49:00Z</dcterms:modified>
</cp:coreProperties>
</file>