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4635"/>
        <w:gridCol w:w="2865"/>
      </w:tblGrid>
      <w:tr w:rsidR="00951B3D" w14:paraId="53D1BAC4" w14:textId="77777777">
        <w:tblPrEx>
          <w:tblCellMar>
            <w:top w:w="0" w:type="dxa"/>
            <w:bottom w:w="0" w:type="dxa"/>
          </w:tblCellMar>
        </w:tblPrEx>
        <w:tc>
          <w:tcPr>
            <w:tcW w:w="214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F841C" w14:textId="77777777" w:rsidR="00951B3D" w:rsidRDefault="00000000">
            <w:pPr>
              <w:pStyle w:val="Standard"/>
              <w:keepNext/>
              <w:tabs>
                <w:tab w:val="right" w:pos="8080"/>
              </w:tabs>
            </w:pPr>
            <w:r>
              <w:rPr>
                <w:rFonts w:ascii="Times New Roman CE" w:eastAsia="Lucida Sans Unicode" w:hAnsi="Times New Roman CE" w:cs="Tahoma"/>
                <w:noProof/>
                <w:spacing w:val="80"/>
                <w:lang w:bidi="ar-SA"/>
              </w:rPr>
              <w:drawing>
                <wp:inline distT="0" distB="0" distL="0" distR="0" wp14:anchorId="6F7F28E5" wp14:editId="7C50C888">
                  <wp:extent cx="1285920" cy="819000"/>
                  <wp:effectExtent l="0" t="0" r="9480" b="150"/>
                  <wp:docPr id="1648003965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920" cy="81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0" w:type="dxa"/>
            <w:gridSpan w:val="2"/>
            <w:tcBorders>
              <w:top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BCE2F" w14:textId="77777777" w:rsidR="00951B3D" w:rsidRDefault="00000000">
            <w:pPr>
              <w:pStyle w:val="Standard"/>
              <w:rPr>
                <w:rFonts w:ascii="Arial" w:hAnsi="Arial"/>
                <w:b/>
                <w:bCs/>
                <w:w w:val="131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w w:val="131"/>
                <w:sz w:val="32"/>
                <w:szCs w:val="32"/>
              </w:rPr>
              <w:t>Miejski Ośrodek Pomocy Społecznej</w:t>
            </w:r>
          </w:p>
        </w:tc>
      </w:tr>
      <w:tr w:rsidR="00951B3D" w14:paraId="1A448D40" w14:textId="77777777">
        <w:tblPrEx>
          <w:tblCellMar>
            <w:top w:w="0" w:type="dxa"/>
            <w:bottom w:w="0" w:type="dxa"/>
          </w:tblCellMar>
        </w:tblPrEx>
        <w:tc>
          <w:tcPr>
            <w:tcW w:w="2145" w:type="dxa"/>
            <w:vMerge/>
            <w:tcBorders>
              <w:top w:val="single" w:sz="8" w:space="0" w:color="000000"/>
              <w:bottom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6CBF1" w14:textId="77777777" w:rsidR="00951B3D" w:rsidRDefault="00951B3D">
            <w:pPr>
              <w:suppressAutoHyphens w:val="0"/>
            </w:pPr>
          </w:p>
        </w:tc>
        <w:tc>
          <w:tcPr>
            <w:tcW w:w="46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AB51E" w14:textId="77777777" w:rsidR="00951B3D" w:rsidRDefault="00000000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ul. Kusocińskiego 17</w:t>
            </w:r>
          </w:p>
        </w:tc>
        <w:tc>
          <w:tcPr>
            <w:tcW w:w="28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30E34" w14:textId="77777777" w:rsidR="00951B3D" w:rsidRDefault="00000000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tel.:   +48 58 677 79 60</w:t>
            </w:r>
          </w:p>
        </w:tc>
      </w:tr>
      <w:tr w:rsidR="00951B3D" w14:paraId="3F135563" w14:textId="77777777">
        <w:tblPrEx>
          <w:tblCellMar>
            <w:top w:w="0" w:type="dxa"/>
            <w:bottom w:w="0" w:type="dxa"/>
          </w:tblCellMar>
        </w:tblPrEx>
        <w:tc>
          <w:tcPr>
            <w:tcW w:w="2145" w:type="dxa"/>
            <w:vMerge/>
            <w:tcBorders>
              <w:top w:val="single" w:sz="8" w:space="0" w:color="000000"/>
              <w:bottom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B981B" w14:textId="77777777" w:rsidR="00951B3D" w:rsidRDefault="00951B3D">
            <w:pPr>
              <w:suppressAutoHyphens w:val="0"/>
            </w:pPr>
          </w:p>
        </w:tc>
        <w:tc>
          <w:tcPr>
            <w:tcW w:w="46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72511" w14:textId="77777777" w:rsidR="00951B3D" w:rsidRDefault="00000000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84-200 Wejherowo</w:t>
            </w:r>
          </w:p>
        </w:tc>
        <w:tc>
          <w:tcPr>
            <w:tcW w:w="286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5CE2C" w14:textId="77777777" w:rsidR="00951B3D" w:rsidRDefault="00000000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faks: +48 58 677 79 61</w:t>
            </w:r>
          </w:p>
        </w:tc>
      </w:tr>
      <w:tr w:rsidR="00951B3D" w14:paraId="3C901CC0" w14:textId="77777777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145" w:type="dxa"/>
            <w:vMerge/>
            <w:tcBorders>
              <w:top w:val="single" w:sz="8" w:space="0" w:color="000000"/>
              <w:bottom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F83EA" w14:textId="77777777" w:rsidR="00951B3D" w:rsidRDefault="00951B3D">
            <w:pPr>
              <w:suppressAutoHyphens w:val="0"/>
            </w:pPr>
          </w:p>
        </w:tc>
        <w:tc>
          <w:tcPr>
            <w:tcW w:w="4635" w:type="dxa"/>
            <w:tcBorders>
              <w:bottom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496C0" w14:textId="77777777" w:rsidR="00951B3D" w:rsidRDefault="00000000">
            <w:pPr>
              <w:pStyle w:val="Standard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e-mail: sekretariat@mops.wejherowo.pl</w:t>
            </w:r>
          </w:p>
        </w:tc>
        <w:tc>
          <w:tcPr>
            <w:tcW w:w="2865" w:type="dxa"/>
            <w:tcBorders>
              <w:bottom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82F6D" w14:textId="77777777" w:rsidR="00951B3D" w:rsidRDefault="00000000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NIP: 588-17-98-809</w:t>
            </w:r>
          </w:p>
        </w:tc>
      </w:tr>
    </w:tbl>
    <w:p w14:paraId="7FABB568" w14:textId="77777777" w:rsidR="00951B3D" w:rsidRDefault="00000000">
      <w:pPr>
        <w:pStyle w:val="Standard"/>
        <w:spacing w:line="360" w:lineRule="auto"/>
        <w:jc w:val="center"/>
      </w:pPr>
      <w:r>
        <w:rPr>
          <w:rFonts w:ascii="Arial" w:hAnsi="Arial"/>
        </w:rPr>
        <w:tab/>
      </w:r>
      <w:r>
        <w:rPr>
          <w:rFonts w:cs="Times New Roman"/>
          <w:b/>
          <w:bCs/>
          <w:sz w:val="22"/>
          <w:szCs w:val="22"/>
        </w:rPr>
        <w:t>DYREKTOR MIEJSKIEGO OŚRODKA POMOCY SPOŁECZNEJ W WEJHEROWIE</w:t>
      </w:r>
      <w:r>
        <w:rPr>
          <w:rFonts w:cs="Times New Roman"/>
          <w:b/>
          <w:bCs/>
          <w:sz w:val="22"/>
          <w:szCs w:val="22"/>
        </w:rPr>
        <w:br/>
        <w:t xml:space="preserve">UL. KUSOCIŃSKIEGO 17, 84-200 WEJHEROWO </w:t>
      </w:r>
      <w:r>
        <w:rPr>
          <w:rFonts w:cs="Times New Roman"/>
          <w:b/>
          <w:bCs/>
          <w:sz w:val="22"/>
          <w:szCs w:val="22"/>
        </w:rPr>
        <w:br/>
        <w:t>OGŁASZA NABÓR NA WOLNE STANOWISKO URZĘDNICZE</w:t>
      </w:r>
    </w:p>
    <w:p w14:paraId="795B57CE" w14:textId="77777777" w:rsidR="00951B3D" w:rsidRDefault="00000000">
      <w:pPr>
        <w:spacing w:line="360" w:lineRule="auto"/>
        <w:jc w:val="center"/>
      </w:pPr>
      <w:r>
        <w:rPr>
          <w:rFonts w:eastAsia="Times New Roman CE" w:cs="Times New Roman"/>
          <w:b/>
          <w:bCs/>
          <w:i/>
          <w:iCs/>
          <w:sz w:val="22"/>
          <w:szCs w:val="22"/>
          <w:lang w:val="pl-PL"/>
        </w:rPr>
        <w:t xml:space="preserve">inspektor  </w:t>
      </w:r>
      <w:r>
        <w:rPr>
          <w:rFonts w:eastAsia="Times New Roman CE" w:cs="Times New Roman"/>
          <w:b/>
          <w:bCs/>
          <w:i/>
          <w:iCs/>
          <w:sz w:val="22"/>
          <w:szCs w:val="22"/>
          <w:lang w:val="pl-PL"/>
        </w:rPr>
        <w:br/>
        <w:t xml:space="preserve">   w wymiarze pełnego etatu </w:t>
      </w:r>
      <w:r>
        <w:rPr>
          <w:rFonts w:eastAsia="Times New Roman CE" w:cs="Times New Roman"/>
          <w:i/>
          <w:iCs/>
          <w:sz w:val="22"/>
          <w:szCs w:val="22"/>
          <w:lang w:val="pl-PL"/>
        </w:rPr>
        <w:tab/>
      </w:r>
      <w:r>
        <w:rPr>
          <w:rFonts w:eastAsia="Times New Roman CE" w:cs="Times New Roman"/>
          <w:b/>
          <w:bCs/>
          <w:sz w:val="22"/>
          <w:szCs w:val="22"/>
          <w:lang w:val="pl-PL"/>
        </w:rPr>
        <w:br/>
        <w:t xml:space="preserve">   OFERTA Z DNIA 03.12.2025 r.</w:t>
      </w:r>
      <w:r>
        <w:rPr>
          <w:rFonts w:eastAsia="Times New Roman CE" w:cs="Times New Roman"/>
          <w:sz w:val="22"/>
          <w:szCs w:val="22"/>
          <w:lang w:val="pl-PL"/>
        </w:rPr>
        <w:tab/>
      </w:r>
    </w:p>
    <w:p w14:paraId="404471F2" w14:textId="77777777" w:rsidR="00951B3D" w:rsidRDefault="00000000"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b/>
          <w:bCs/>
          <w:sz w:val="22"/>
          <w:szCs w:val="22"/>
          <w:lang w:val="pl-PL"/>
        </w:rPr>
        <w:t>Wymagania niezbędne:</w:t>
      </w:r>
    </w:p>
    <w:p w14:paraId="1CD43159" w14:textId="77777777" w:rsidR="00951B3D" w:rsidRDefault="00000000">
      <w:pPr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a) wykształcenie: wyższe,</w:t>
      </w:r>
    </w:p>
    <w:p w14:paraId="1375F468" w14:textId="77777777" w:rsidR="00951B3D" w:rsidRDefault="00000000">
      <w:pPr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b) posiadany co najmniej 3-letni staż w administracji samorządowej,</w:t>
      </w:r>
    </w:p>
    <w:p w14:paraId="2F2E01CA" w14:textId="77777777" w:rsidR="00951B3D" w:rsidRDefault="00000000">
      <w:pPr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c) doświadczenie w współpracy z organizacjami pozarządowymi i lokalnymi partnerami,</w:t>
      </w:r>
    </w:p>
    <w:p w14:paraId="13076B37" w14:textId="77777777" w:rsidR="00951B3D" w:rsidRDefault="00000000">
      <w:pPr>
        <w:ind w:firstLine="708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>d) doświadczenie w realizacji finansowej projektów zewnętrznych,</w:t>
      </w:r>
    </w:p>
    <w:p w14:paraId="1EA8E5BD" w14:textId="77777777" w:rsidR="00951B3D" w:rsidRDefault="00000000">
      <w:pPr>
        <w:ind w:firstLine="708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>e) doświadczenie w zakresie działań analityczno-sprawozdawczych,</w:t>
      </w:r>
    </w:p>
    <w:p w14:paraId="50824572" w14:textId="77777777" w:rsidR="00951B3D" w:rsidRDefault="00000000">
      <w:pPr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f) obywatelstwo polskie,</w:t>
      </w:r>
    </w:p>
    <w:p w14:paraId="30AF12B0" w14:textId="77777777" w:rsidR="00951B3D" w:rsidRDefault="00000000">
      <w:pPr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g) nieposzlakowana opinia,</w:t>
      </w:r>
    </w:p>
    <w:p w14:paraId="476CAF79" w14:textId="77777777" w:rsidR="00951B3D" w:rsidRDefault="00000000">
      <w:pPr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h) niekaralność za przestępstwa popełnione umyślnie ścigane z oskarżenia publicznego lub umyślne</w:t>
      </w:r>
    </w:p>
    <w:p w14:paraId="2F947E03" w14:textId="77777777" w:rsidR="00951B3D" w:rsidRDefault="00000000">
      <w:pPr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 xml:space="preserve">                 przestępstwo skarbowe,</w:t>
      </w:r>
      <w:r>
        <w:rPr>
          <w:rFonts w:eastAsia="Times New Roman CE" w:cs="Times New Roman"/>
          <w:sz w:val="22"/>
          <w:szCs w:val="22"/>
          <w:lang w:val="pl-PL"/>
        </w:rPr>
        <w:tab/>
      </w:r>
    </w:p>
    <w:p w14:paraId="6EB316BF" w14:textId="77777777" w:rsidR="00951B3D" w:rsidRDefault="00000000">
      <w:pPr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i) pełna zdolność do czynności prawnych oraz korzystanie z pełni praw publicznych,</w:t>
      </w:r>
      <w:r>
        <w:rPr>
          <w:rFonts w:eastAsia="Times New Roman CE" w:cs="Times New Roman"/>
          <w:sz w:val="22"/>
          <w:szCs w:val="22"/>
          <w:lang w:val="pl-PL"/>
        </w:rPr>
        <w:br/>
      </w:r>
      <w:r>
        <w:rPr>
          <w:rFonts w:eastAsia="Times New Roman CE" w:cs="Times New Roman"/>
          <w:sz w:val="22"/>
          <w:szCs w:val="22"/>
          <w:lang w:val="pl-PL"/>
        </w:rPr>
        <w:tab/>
        <w:t>j) stan zdrowia pozwalający na zatrudnienie na określonym stanowisku,</w:t>
      </w:r>
    </w:p>
    <w:p w14:paraId="677C9F89" w14:textId="77777777" w:rsidR="00951B3D" w:rsidRDefault="00000000">
      <w:pPr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k) znajomość obsługi komputera (pakiet Office) i urządzeń biurowych,</w:t>
      </w:r>
    </w:p>
    <w:p w14:paraId="3301383E" w14:textId="77777777" w:rsidR="00951B3D" w:rsidRDefault="00000000">
      <w:pPr>
        <w:ind w:left="737"/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>l) znajomość: ustawy o finansach publicznych, ustawy o rachunkowości, ustawy o podatku       dochodowym od osób fizycznych, ustawy o pracownikach samorządowych.</w:t>
      </w:r>
    </w:p>
    <w:p w14:paraId="50D76476" w14:textId="77777777" w:rsidR="00951B3D" w:rsidRDefault="00951B3D">
      <w:pPr>
        <w:rPr>
          <w:rFonts w:eastAsia="Times New Roman CE" w:cs="Times New Roman"/>
          <w:sz w:val="22"/>
          <w:szCs w:val="22"/>
          <w:lang w:val="pl-PL"/>
        </w:rPr>
      </w:pPr>
    </w:p>
    <w:p w14:paraId="7235D6B6" w14:textId="77777777" w:rsidR="00951B3D" w:rsidRDefault="00000000"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b/>
          <w:bCs/>
          <w:sz w:val="22"/>
          <w:szCs w:val="22"/>
          <w:lang w:val="pl-PL"/>
        </w:rPr>
        <w:t>Wymagania dodatkowe:</w:t>
      </w:r>
    </w:p>
    <w:p w14:paraId="167AE7C6" w14:textId="77777777" w:rsidR="00951B3D" w:rsidRDefault="00000000">
      <w:pPr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a) predyspozycje osobowościowe – rzetelność, staranność, sumienność, odpowiedzialność, odporność</w:t>
      </w:r>
      <w:r>
        <w:rPr>
          <w:rFonts w:eastAsia="Times New Roman CE" w:cs="Times New Roman"/>
          <w:sz w:val="22"/>
          <w:szCs w:val="22"/>
          <w:lang w:val="pl-PL"/>
        </w:rPr>
        <w:br/>
      </w:r>
      <w:r>
        <w:rPr>
          <w:rFonts w:eastAsia="Times New Roman CE" w:cs="Times New Roman"/>
          <w:sz w:val="22"/>
          <w:szCs w:val="22"/>
          <w:lang w:val="pl-PL"/>
        </w:rPr>
        <w:tab/>
        <w:t xml:space="preserve">    na stres, komunikatywność,</w:t>
      </w:r>
    </w:p>
    <w:p w14:paraId="041A60E3" w14:textId="77777777" w:rsidR="00951B3D" w:rsidRDefault="00000000">
      <w:pPr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b) umiejętność redagowania pism i dokumentów dotyczących współpracy z instytucjami,</w:t>
      </w:r>
    </w:p>
    <w:p w14:paraId="0303A2A9" w14:textId="77777777" w:rsidR="00951B3D" w:rsidRDefault="00000000">
      <w:pPr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c) mile widziane doświadczenie w pracy w ośrodku pomocy społecznej.</w:t>
      </w:r>
    </w:p>
    <w:p w14:paraId="3D83D7BB" w14:textId="77777777" w:rsidR="00951B3D" w:rsidRDefault="00951B3D">
      <w:pPr>
        <w:rPr>
          <w:rFonts w:eastAsia="Times New Roman CE" w:cs="Times New Roman"/>
          <w:sz w:val="22"/>
          <w:szCs w:val="22"/>
          <w:lang w:val="pl-PL"/>
        </w:rPr>
      </w:pPr>
    </w:p>
    <w:p w14:paraId="05F7EC78" w14:textId="77777777" w:rsidR="00951B3D" w:rsidRDefault="00000000">
      <w:pPr>
        <w:widowControl/>
        <w:shd w:val="clear" w:color="auto" w:fill="FFFFFF"/>
        <w:suppressAutoHyphens w:val="0"/>
        <w:spacing w:line="420" w:lineRule="atLeast"/>
        <w:textAlignment w:val="auto"/>
        <w:rPr>
          <w:rFonts w:eastAsia="Times New Roman" w:cs="Times New Roman"/>
          <w:b/>
          <w:bCs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b/>
          <w:bCs/>
          <w:color w:val="0A0A0A"/>
          <w:kern w:val="0"/>
          <w:sz w:val="22"/>
          <w:szCs w:val="22"/>
          <w:lang w:val="pl-PL" w:bidi="ar-SA"/>
        </w:rPr>
        <w:t>Zakres wykonywanych zadań na stanowisku:</w:t>
      </w:r>
    </w:p>
    <w:p w14:paraId="13375F4F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sporządzanie wniosków częściowych i końcowych, które są podstawą do otrzymania dofinansowania,</w:t>
      </w:r>
    </w:p>
    <w:p w14:paraId="4E501784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sprawdzanie faktur i innych dokumentów pod kątem formalnym, rachunkowym, merytorycznym, a także pod kątem zgodności z umowami i przepisami UE,</w:t>
      </w:r>
    </w:p>
    <w:p w14:paraId="71A2F72B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odpowiednie ewidencjonowanie wszystkich wydatków, sporządzanie i przechowywanie dokumentów księgowych,</w:t>
      </w:r>
    </w:p>
    <w:p w14:paraId="13F1331F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 xml:space="preserve">regularne przygotowywanie i przekazywanie sprawozdań o postępach w realizacji projektu, </w:t>
      </w: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br/>
        <w:t>w tym o ponoszonych wydatkach i osiąganych wskaźnikach,</w:t>
      </w:r>
    </w:p>
    <w:p w14:paraId="2742E18A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kontrolowanie zgodności wydatków z budżetem i harmonogramem projektu oraz nadzorowanie płynności finansowej,</w:t>
      </w:r>
    </w:p>
    <w:p w14:paraId="4BD3243A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analiza wniosków o udzielenie wsparcia w ramach usług społecznych</w:t>
      </w:r>
    </w:p>
    <w:p w14:paraId="7E21AEA4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kontrolowanie prawidłowości wykonania zawartych umów w środowiskach odbiorców ostatecznych,</w:t>
      </w:r>
    </w:p>
    <w:p w14:paraId="6D35C728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współpraca z wykonawcami usług w zakresie zawartych umów</w:t>
      </w:r>
    </w:p>
    <w:p w14:paraId="432633DB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lastRenderedPageBreak/>
        <w:t>zarządzanie rachunkiem bankowym projektu, dokonywanie płatności i rozliczanie zobowiązań finansowych,</w:t>
      </w:r>
    </w:p>
    <w:p w14:paraId="2BA028CF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proofErr w:type="gramStart"/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sprawdzanie,</w:t>
      </w:r>
      <w:proofErr w:type="gramEnd"/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 xml:space="preserve"> czy projekt jest realizowany zgodnie z umową, harmonogramem i celami, w tym zgodność z wymogami np. EFS, programami zewnętrznymi itp.,</w:t>
      </w:r>
    </w:p>
    <w:p w14:paraId="3A4A5548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 xml:space="preserve">weryfikacja kwalifikowalności wydatków i ich zgodności z przeznaczeniem określonym </w:t>
      </w: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br/>
        <w:t>w budżecie projektu,</w:t>
      </w:r>
    </w:p>
    <w:p w14:paraId="50B67AF4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przygotowanie dokumentacji na potrzeby kontroli przeprowadzanych przez instytucję zarządzającą, a także przez inne podmioty kontrolne,</w:t>
      </w:r>
    </w:p>
    <w:p w14:paraId="0397CDA4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opracowywanie planów finansowych, harmonogramów realizacji projektu oraz procedur działania,</w:t>
      </w:r>
    </w:p>
    <w:p w14:paraId="71B8CEBD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 xml:space="preserve">zarządzanie przepływem informacji, w tym korespondencją związaną z </w:t>
      </w:r>
      <w:proofErr w:type="gramStart"/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projektem,</w:t>
      </w:r>
      <w:proofErr w:type="gramEnd"/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 xml:space="preserve"> oraz współpraca z zespołem projektowym,</w:t>
      </w:r>
    </w:p>
    <w:p w14:paraId="59E01169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podejmowanie decyzji operacyjnych dotyczących projektu i udzielanie wsparcia merytorycznego,</w:t>
      </w:r>
    </w:p>
    <w:p w14:paraId="0408C097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zapewnienie prawidłowej archiwizacji całej dokumentacji związanej z projektem,</w:t>
      </w:r>
    </w:p>
    <w:p w14:paraId="5ED1135B" w14:textId="77777777" w:rsidR="00951B3D" w:rsidRDefault="00000000">
      <w:pPr>
        <w:widowControl/>
        <w:numPr>
          <w:ilvl w:val="0"/>
          <w:numId w:val="8"/>
        </w:numPr>
        <w:shd w:val="clear" w:color="auto" w:fill="FFFFFF"/>
        <w:suppressAutoHyphens w:val="0"/>
        <w:spacing w:after="180"/>
        <w:ind w:left="1434" w:hanging="357"/>
        <w:jc w:val="both"/>
        <w:textAlignment w:val="auto"/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</w:pPr>
      <w:r>
        <w:rPr>
          <w:rFonts w:eastAsia="Times New Roman" w:cs="Times New Roman"/>
          <w:color w:val="0A0A0A"/>
          <w:kern w:val="0"/>
          <w:sz w:val="22"/>
          <w:szCs w:val="22"/>
          <w:lang w:val="pl-PL" w:bidi="ar-SA"/>
        </w:rPr>
        <w:t>udzielanie informacji o zasobach usługowych CUS.</w:t>
      </w:r>
    </w:p>
    <w:p w14:paraId="15E0743C" w14:textId="77777777" w:rsidR="00951B3D" w:rsidRDefault="00000000">
      <w:pPr>
        <w:jc w:val="both"/>
      </w:pPr>
      <w:r>
        <w:rPr>
          <w:rFonts w:eastAsia="Times New Roman CE" w:cs="Times New Roman"/>
          <w:sz w:val="22"/>
          <w:szCs w:val="22"/>
          <w:lang w:val="pl-PL"/>
        </w:rPr>
        <w:br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b/>
          <w:bCs/>
          <w:sz w:val="22"/>
          <w:szCs w:val="22"/>
          <w:lang w:val="pl-PL"/>
        </w:rPr>
        <w:t>Informacja o warunkach pracy na danym stanowisku:</w:t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br/>
      </w:r>
      <w:r>
        <w:rPr>
          <w:rFonts w:eastAsia="Times New Roman CE" w:cs="Times New Roman"/>
          <w:sz w:val="22"/>
          <w:szCs w:val="22"/>
          <w:lang w:val="pl-PL"/>
        </w:rPr>
        <w:tab/>
        <w:t>- miejsce pracy - Miejski Ośrodek Pomocy Społecznej w Wejherowie,</w:t>
      </w:r>
    </w:p>
    <w:p w14:paraId="5ED7E408" w14:textId="77777777" w:rsidR="00951B3D" w:rsidRDefault="00000000">
      <w:pPr>
        <w:ind w:firstLine="709"/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>- praca administracyjno-biurowa w pełnym wymiarze czasu pracy,</w:t>
      </w:r>
    </w:p>
    <w:p w14:paraId="1B53F6A0" w14:textId="77777777" w:rsidR="00951B3D" w:rsidRDefault="00000000">
      <w:pPr>
        <w:ind w:firstLine="709"/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>- stanowisko pracy związane z pracą przy komputerze,</w:t>
      </w:r>
    </w:p>
    <w:p w14:paraId="7F292B4B" w14:textId="77777777" w:rsidR="00951B3D" w:rsidRDefault="00000000">
      <w:pPr>
        <w:ind w:firstLine="709"/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>- praca w trybie jednozmianowym, przeciętnie 8-godzinnym, w systemie równoważnego czasu pracy.</w:t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br/>
      </w:r>
      <w:r>
        <w:rPr>
          <w:rFonts w:eastAsia="Times New Roman CE" w:cs="Times New Roman"/>
          <w:sz w:val="22"/>
          <w:szCs w:val="22"/>
          <w:lang w:val="pl-PL"/>
        </w:rPr>
        <w:tab/>
        <w:t>- wynagrodzenie od 4870,00 zł brutto.</w:t>
      </w:r>
    </w:p>
    <w:p w14:paraId="696ECDE9" w14:textId="77777777" w:rsidR="00951B3D" w:rsidRDefault="00951B3D">
      <w:pPr>
        <w:ind w:firstLine="709"/>
        <w:jc w:val="both"/>
        <w:rPr>
          <w:rFonts w:eastAsia="Times New Roman CE" w:cs="Times New Roman"/>
          <w:sz w:val="22"/>
          <w:szCs w:val="22"/>
          <w:lang w:val="pl-PL"/>
        </w:rPr>
      </w:pPr>
    </w:p>
    <w:p w14:paraId="5ADE529D" w14:textId="77777777" w:rsidR="00951B3D" w:rsidRDefault="00000000">
      <w:pPr>
        <w:ind w:firstLine="709"/>
        <w:jc w:val="both"/>
      </w:pPr>
      <w:r>
        <w:rPr>
          <w:rFonts w:eastAsia="Times New Roman CE" w:cs="Times New Roman"/>
          <w:b/>
          <w:bCs/>
          <w:sz w:val="22"/>
          <w:szCs w:val="22"/>
          <w:lang w:val="pl-PL"/>
        </w:rPr>
        <w:t xml:space="preserve">Inne informacje: </w:t>
      </w:r>
    </w:p>
    <w:p w14:paraId="1E142B40" w14:textId="77777777" w:rsidR="00951B3D" w:rsidRDefault="00000000">
      <w:pPr>
        <w:ind w:firstLine="708"/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>W miesiącu poprzedzającym datę upublicznienia ogłoszenia o naborze wskaźnik zatrudnienia osób</w:t>
      </w:r>
      <w:r>
        <w:rPr>
          <w:rFonts w:eastAsia="Times New Roman CE" w:cs="Times New Roman"/>
          <w:sz w:val="22"/>
          <w:szCs w:val="22"/>
          <w:lang w:val="pl-PL"/>
        </w:rPr>
        <w:br/>
        <w:t xml:space="preserve">             niepełnosprawnych w jednostce, w rozumieniu przepisów o rehabilitacji zawodowej i społecznej</w:t>
      </w:r>
      <w:r>
        <w:rPr>
          <w:rFonts w:eastAsia="Times New Roman CE" w:cs="Times New Roman"/>
          <w:sz w:val="22"/>
          <w:szCs w:val="22"/>
          <w:lang w:val="pl-PL"/>
        </w:rPr>
        <w:br/>
        <w:t xml:space="preserve">             oraz zatrudnianiu osób niepełnosprawnych, wyniósł więcej niż 6%.            </w:t>
      </w:r>
    </w:p>
    <w:p w14:paraId="06CC0467" w14:textId="77777777" w:rsidR="00951B3D" w:rsidRDefault="00951B3D">
      <w:pPr>
        <w:jc w:val="both"/>
        <w:rPr>
          <w:rFonts w:eastAsia="Times New Roman CE" w:cs="Times New Roman"/>
          <w:sz w:val="22"/>
          <w:szCs w:val="22"/>
          <w:lang w:val="pl-PL"/>
        </w:rPr>
      </w:pPr>
    </w:p>
    <w:p w14:paraId="5BD1A833" w14:textId="77777777" w:rsidR="00951B3D" w:rsidRDefault="00000000">
      <w:pPr>
        <w:jc w:val="both"/>
      </w:pP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b/>
          <w:bCs/>
          <w:sz w:val="22"/>
          <w:szCs w:val="22"/>
          <w:lang w:val="pl-PL"/>
        </w:rPr>
        <w:t>Wymagane dokumenty:</w:t>
      </w:r>
    </w:p>
    <w:p w14:paraId="152EA2FE" w14:textId="77777777" w:rsidR="00951B3D" w:rsidRDefault="00000000">
      <w:pPr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1) życiorys (CV) i list motywacyjny,</w:t>
      </w:r>
    </w:p>
    <w:p w14:paraId="392FA46B" w14:textId="77777777" w:rsidR="00951B3D" w:rsidRDefault="00000000">
      <w:pPr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2) kserokopie dokumentów poświadczających wykształcenie,</w:t>
      </w:r>
    </w:p>
    <w:p w14:paraId="73C374E9" w14:textId="77777777" w:rsidR="00951B3D" w:rsidRDefault="00000000">
      <w:pPr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  <w:t>3) kserokopie dokumentów potwierdzających przebieg pracy zawodowej,</w:t>
      </w:r>
    </w:p>
    <w:p w14:paraId="2C68F8E5" w14:textId="77777777" w:rsidR="00951B3D" w:rsidRDefault="00000000">
      <w:pPr>
        <w:ind w:firstLine="708"/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>4) kserokopie dokumentów potwierdzających dodatkowe kwalifikacje i umiejętności,</w:t>
      </w:r>
    </w:p>
    <w:p w14:paraId="5221328C" w14:textId="77777777" w:rsidR="00951B3D" w:rsidRDefault="00000000">
      <w:pPr>
        <w:ind w:left="708"/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>5) oświadczenie o posiadaniu pełnej zdolności do czynności prawnych i korzystaniu z pełni praw publicznych,</w:t>
      </w:r>
    </w:p>
    <w:p w14:paraId="5E9CF807" w14:textId="77777777" w:rsidR="00951B3D" w:rsidRDefault="00000000">
      <w:pPr>
        <w:ind w:firstLine="708"/>
        <w:jc w:val="both"/>
      </w:pPr>
      <w:r>
        <w:rPr>
          <w:rFonts w:eastAsia="Times New Roman CE" w:cs="Times New Roman"/>
          <w:sz w:val="22"/>
          <w:szCs w:val="22"/>
          <w:lang w:val="pl-PL"/>
        </w:rPr>
        <w:t xml:space="preserve">6) </w:t>
      </w:r>
      <w:r>
        <w:rPr>
          <w:rFonts w:eastAsia="Times New Roman CE" w:cs="Times New Roman"/>
          <w:color w:val="000000"/>
          <w:sz w:val="22"/>
          <w:szCs w:val="22"/>
          <w:lang w:val="pl-PL"/>
        </w:rPr>
        <w:t xml:space="preserve">oświadczenie kandydata o niekaralności za przestępstwa popełnione umyślnie ścigane z </w:t>
      </w:r>
      <w:proofErr w:type="gramStart"/>
      <w:r>
        <w:rPr>
          <w:rFonts w:eastAsia="Times New Roman CE" w:cs="Times New Roman"/>
          <w:color w:val="000000"/>
          <w:sz w:val="22"/>
          <w:szCs w:val="22"/>
          <w:lang w:val="pl-PL"/>
        </w:rPr>
        <w:t>oskarżenia</w:t>
      </w:r>
      <w:r>
        <w:rPr>
          <w:rFonts w:eastAsia="Times New Roman CE" w:cs="Times New Roman CE"/>
          <w:sz w:val="20"/>
          <w:szCs w:val="20"/>
          <w:lang w:val="pl-PL"/>
        </w:rPr>
        <w:t xml:space="preserve">  </w:t>
      </w:r>
      <w:r>
        <w:rPr>
          <w:rFonts w:eastAsia="Times New Roman CE" w:cs="Times New Roman CE"/>
          <w:sz w:val="20"/>
          <w:szCs w:val="20"/>
          <w:lang w:val="pl-PL"/>
        </w:rPr>
        <w:tab/>
      </w:r>
      <w:proofErr w:type="gramEnd"/>
      <w:r>
        <w:rPr>
          <w:rFonts w:eastAsia="Times New Roman CE" w:cs="Times New Roman"/>
          <w:color w:val="000000"/>
          <w:sz w:val="22"/>
          <w:szCs w:val="22"/>
          <w:lang w:val="pl-PL"/>
        </w:rPr>
        <w:t>publicznego lub umyślne przestępstwo skarbowe,</w:t>
      </w:r>
    </w:p>
    <w:p w14:paraId="46E41636" w14:textId="77777777" w:rsidR="00951B3D" w:rsidRDefault="00000000">
      <w:pPr>
        <w:ind w:firstLine="708"/>
        <w:jc w:val="both"/>
      </w:pPr>
      <w:r>
        <w:rPr>
          <w:rFonts w:eastAsia="Times New Roman CE" w:cs="Times New Roman"/>
          <w:sz w:val="22"/>
          <w:szCs w:val="22"/>
          <w:lang w:val="pl-PL"/>
        </w:rPr>
        <w:t>7)</w:t>
      </w:r>
      <w:r>
        <w:rPr>
          <w:rFonts w:eastAsia="Times New Roman CE" w:cs="Times New Roman"/>
          <w:color w:val="000000"/>
          <w:sz w:val="22"/>
          <w:szCs w:val="22"/>
          <w:lang w:val="pl-PL"/>
        </w:rPr>
        <w:t xml:space="preserve"> oświadczenie o braku przeciwwskazań zdrowotnych do pracy na stanowisku,</w:t>
      </w:r>
      <w:r>
        <w:rPr>
          <w:rFonts w:eastAsia="Times New Roman CE" w:cs="Times New Roman"/>
          <w:color w:val="000000"/>
          <w:sz w:val="22"/>
          <w:szCs w:val="22"/>
          <w:lang w:val="pl-PL"/>
        </w:rPr>
        <w:tab/>
      </w:r>
    </w:p>
    <w:p w14:paraId="3734DE26" w14:textId="77777777" w:rsidR="00951B3D" w:rsidRDefault="00000000">
      <w:r>
        <w:rPr>
          <w:rFonts w:eastAsia="Times New Roman CE" w:cs="Times New Roman"/>
          <w:color w:val="000000"/>
          <w:sz w:val="22"/>
          <w:szCs w:val="22"/>
          <w:lang w:val="pl-PL"/>
        </w:rPr>
        <w:tab/>
        <w:t>8) kwestionariusz osobowy dla osoby ubiegającej się o zatrudnienie.</w:t>
      </w:r>
      <w:r>
        <w:rPr>
          <w:rFonts w:eastAsia="Times New Roman CE" w:cs="Times New Roman"/>
          <w:sz w:val="22"/>
          <w:szCs w:val="22"/>
          <w:lang w:val="pl-PL"/>
        </w:rPr>
        <w:tab/>
      </w:r>
    </w:p>
    <w:p w14:paraId="023B2B0E" w14:textId="77777777" w:rsidR="00951B3D" w:rsidRDefault="00000000">
      <w:pPr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</w:p>
    <w:p w14:paraId="32EF63FF" w14:textId="77777777" w:rsidR="00951B3D" w:rsidRDefault="00000000">
      <w:pPr>
        <w:spacing w:before="80"/>
        <w:jc w:val="both"/>
      </w:pPr>
      <w:r>
        <w:rPr>
          <w:rFonts w:eastAsia="Times New Roman CE" w:cs="Times New Roman"/>
          <w:iCs/>
          <w:sz w:val="22"/>
          <w:szCs w:val="22"/>
          <w:lang w:val="pl-PL"/>
        </w:rPr>
        <w:t xml:space="preserve">Wymagane dokumenty: list motywacyjny, szczegółowe CV (z uwzględnieniem dokładnego przebiegu kariery zawodowej podpisane osobiście, powinny być opatrzone klauzulą: „Wyrażam zgodę na przetwarzanie moich danych osobowych zawartych w ofercie pracy dla potrzeb niezbędnych do realizacji procesu rekrutacji zgodnie </w:t>
      </w:r>
      <w:r>
        <w:rPr>
          <w:rFonts w:eastAsia="Times New Roman CE" w:cs="Times New Roman"/>
          <w:iCs/>
          <w:sz w:val="22"/>
          <w:szCs w:val="22"/>
          <w:lang w:val="pl-PL"/>
        </w:rPr>
        <w:br/>
        <w:t xml:space="preserve">z </w:t>
      </w:r>
      <w:r>
        <w:rPr>
          <w:rFonts w:eastAsia="Times New Roman CE" w:cs="Times New Roman"/>
          <w:sz w:val="22"/>
          <w:szCs w:val="22"/>
          <w:lang w:val="pl-PL"/>
        </w:rPr>
        <w:t>RODO - Rozporządzeniem Parlamentu Europejskiego i Rady (UE) 2016/679 z dnia 27 kwietnia 2016 r. oraz ustawą z dnia 10 maja 2018 roku o ochronie danych osobowych (</w:t>
      </w:r>
      <w:proofErr w:type="spellStart"/>
      <w:r>
        <w:rPr>
          <w:rFonts w:eastAsia="Times New Roman CE" w:cs="Times New Roman"/>
          <w:sz w:val="22"/>
          <w:szCs w:val="22"/>
          <w:lang w:val="pl-PL"/>
        </w:rPr>
        <w:t>t.j</w:t>
      </w:r>
      <w:proofErr w:type="spellEnd"/>
      <w:r>
        <w:rPr>
          <w:rFonts w:eastAsia="Times New Roman CE" w:cs="Times New Roman"/>
          <w:sz w:val="22"/>
          <w:szCs w:val="22"/>
          <w:lang w:val="pl-PL"/>
        </w:rPr>
        <w:t>. Dz. U. 2019 poz. 1781).”</w:t>
      </w:r>
    </w:p>
    <w:p w14:paraId="24DBF20D" w14:textId="77777777" w:rsidR="00951B3D" w:rsidRDefault="00000000">
      <w:pPr>
        <w:spacing w:before="80"/>
        <w:jc w:val="both"/>
      </w:pPr>
      <w:r>
        <w:rPr>
          <w:rFonts w:eastAsia="Times New Roman CE" w:cs="Times New Roman"/>
          <w:b/>
          <w:bCs/>
          <w:iCs/>
          <w:sz w:val="22"/>
          <w:szCs w:val="22"/>
          <w:lang w:val="pl-PL"/>
        </w:rPr>
        <w:t xml:space="preserve">Klauzula informacyjna dla kandydata rekrutującego na stanowisko w Miejskim Ośrodku Pomocy Społecznej w Wejherowie. </w:t>
      </w:r>
      <w:r>
        <w:rPr>
          <w:rFonts w:eastAsia="Times New Roman CE" w:cs="Times New Roman"/>
          <w:iCs/>
          <w:sz w:val="22"/>
          <w:szCs w:val="22"/>
          <w:lang w:val="pl-PL"/>
        </w:rPr>
        <w:t xml:space="preserve">Działając na podstawie </w:t>
      </w:r>
      <w:r>
        <w:rPr>
          <w:rFonts w:eastAsia="Times New Roman CE" w:cs="Times New Roman"/>
          <w:sz w:val="22"/>
          <w:szCs w:val="22"/>
          <w:lang w:val="pl-PL"/>
        </w:rPr>
        <w:t xml:space="preserve">RODO [Rozporządzenie Parlamentu Europejskiego i Rady (UE) 2016/679 z dnia 27 kwietnia 2016 r. w sprawie ochrony osób fizycznych w związku z przetwarzaniem danych osobowych i w sprawie swobodnego przepływu takich danych], wobec podania przez Panią/Pana </w:t>
      </w:r>
      <w:r>
        <w:rPr>
          <w:rFonts w:eastAsia="Times New Roman CE" w:cs="Times New Roman"/>
          <w:sz w:val="22"/>
          <w:szCs w:val="22"/>
          <w:lang w:val="pl-PL"/>
        </w:rPr>
        <w:lastRenderedPageBreak/>
        <w:t>danych niezbędnych dla potrzeb rekrutacji, prosimy o zapoznanie się z poniższą informacją:</w:t>
      </w:r>
    </w:p>
    <w:p w14:paraId="24E1A0FC" w14:textId="77777777" w:rsidR="00951B3D" w:rsidRDefault="00000000">
      <w:pPr>
        <w:spacing w:before="80"/>
        <w:jc w:val="both"/>
      </w:pPr>
      <w:r>
        <w:rPr>
          <w:rFonts w:eastAsia="Times New Roman CE" w:cs="Times New Roman"/>
          <w:iCs/>
          <w:sz w:val="22"/>
          <w:szCs w:val="22"/>
          <w:lang w:val="pl-PL"/>
        </w:rPr>
        <w:t>1. Administratorem danych osobowych jest Dyrektor Miejskiego Ośrodka Pomocy Społecznej w Wejherowie</w:t>
      </w:r>
      <w:r>
        <w:rPr>
          <w:rFonts w:eastAsia="Times New Roman CE" w:cs="Times New Roman"/>
          <w:iCs/>
          <w:sz w:val="22"/>
          <w:szCs w:val="22"/>
          <w:lang w:val="pl-PL"/>
        </w:rPr>
        <w:br/>
        <w:t xml:space="preserve">    ul. Kusocińskiego 17, e-mail: </w:t>
      </w:r>
      <w:hyperlink r:id="rId8" w:history="1">
        <w:r>
          <w:rPr>
            <w:rFonts w:eastAsia="Times New Roman CE" w:cs="Times New Roman"/>
            <w:iCs/>
            <w:sz w:val="22"/>
            <w:szCs w:val="22"/>
            <w:lang w:val="pl-PL"/>
          </w:rPr>
          <w:t>sekretariat@mops.wejherowo.pl</w:t>
        </w:r>
      </w:hyperlink>
      <w:r>
        <w:rPr>
          <w:rFonts w:eastAsia="Times New Roman CE" w:cs="Times New Roman"/>
          <w:iCs/>
          <w:sz w:val="22"/>
          <w:szCs w:val="22"/>
          <w:lang w:val="pl-PL"/>
        </w:rPr>
        <w:t>; tel. 58 677 79 60.</w:t>
      </w:r>
    </w:p>
    <w:p w14:paraId="7EE9A93A" w14:textId="77777777" w:rsidR="00951B3D" w:rsidRDefault="00000000">
      <w:pPr>
        <w:spacing w:before="80"/>
        <w:jc w:val="both"/>
      </w:pPr>
      <w:r>
        <w:rPr>
          <w:rFonts w:eastAsia="Times New Roman CE" w:cs="Times New Roman"/>
          <w:iCs/>
          <w:sz w:val="22"/>
          <w:szCs w:val="22"/>
          <w:lang w:val="pl-PL"/>
        </w:rPr>
        <w:t xml:space="preserve">2. Inspektor ochrony danych [IOD]: e-mail: </w:t>
      </w:r>
      <w:hyperlink r:id="rId9" w:history="1">
        <w:r>
          <w:rPr>
            <w:rFonts w:eastAsia="Times New Roman CE" w:cs="Times New Roman"/>
            <w:iCs/>
            <w:sz w:val="22"/>
            <w:szCs w:val="22"/>
            <w:lang w:val="pl-PL"/>
          </w:rPr>
          <w:t>iod</w:t>
        </w:r>
      </w:hyperlink>
      <w:hyperlink r:id="rId10" w:history="1">
        <w:r>
          <w:rPr>
            <w:rFonts w:eastAsia="Times New Roman CE" w:cs="Times New Roman"/>
            <w:iCs/>
            <w:sz w:val="22"/>
            <w:szCs w:val="22"/>
            <w:lang w:val="pl-PL"/>
          </w:rPr>
          <w:t>@</w:t>
        </w:r>
      </w:hyperlink>
      <w:hyperlink r:id="rId11" w:history="1">
        <w:r>
          <w:rPr>
            <w:rFonts w:eastAsia="Times New Roman CE" w:cs="Times New Roman"/>
            <w:iCs/>
            <w:sz w:val="22"/>
            <w:szCs w:val="22"/>
            <w:lang w:val="pl-PL"/>
          </w:rPr>
          <w:t>um.</w:t>
        </w:r>
      </w:hyperlink>
      <w:hyperlink r:id="rId12" w:history="1">
        <w:r>
          <w:rPr>
            <w:rFonts w:eastAsia="Times New Roman CE" w:cs="Times New Roman"/>
            <w:iCs/>
            <w:sz w:val="22"/>
            <w:szCs w:val="22"/>
            <w:lang w:val="pl-PL"/>
          </w:rPr>
          <w:t>wejherowo.pl</w:t>
        </w:r>
      </w:hyperlink>
      <w:r>
        <w:rPr>
          <w:rFonts w:eastAsia="Times New Roman CE" w:cs="Times New Roman"/>
          <w:iCs/>
          <w:sz w:val="22"/>
          <w:szCs w:val="22"/>
          <w:lang w:val="pl-PL"/>
        </w:rPr>
        <w:t xml:space="preserve">; tel. 58 677 71 37, </w:t>
      </w:r>
    </w:p>
    <w:p w14:paraId="650E136C" w14:textId="77777777" w:rsidR="00951B3D" w:rsidRDefault="00000000">
      <w:pPr>
        <w:spacing w:before="80"/>
        <w:jc w:val="both"/>
        <w:rPr>
          <w:rFonts w:eastAsia="Times New Roman CE" w:cs="Times New Roman"/>
          <w:iCs/>
          <w:sz w:val="22"/>
          <w:szCs w:val="22"/>
          <w:lang w:val="pl-PL"/>
        </w:rPr>
      </w:pPr>
      <w:r>
        <w:rPr>
          <w:rFonts w:eastAsia="Times New Roman CE" w:cs="Times New Roman"/>
          <w:iCs/>
          <w:sz w:val="22"/>
          <w:szCs w:val="22"/>
          <w:lang w:val="pl-PL"/>
        </w:rPr>
        <w:t>3. Celem zbierania danych jest realizacja zadań pracodawcy związanych z rekrutacją.</w:t>
      </w:r>
    </w:p>
    <w:p w14:paraId="680C1217" w14:textId="77777777" w:rsidR="00951B3D" w:rsidRDefault="00000000">
      <w:pPr>
        <w:spacing w:before="80"/>
        <w:jc w:val="both"/>
      </w:pPr>
      <w:r>
        <w:rPr>
          <w:rFonts w:eastAsia="Times New Roman CE" w:cs="Times New Roman"/>
          <w:iCs/>
          <w:sz w:val="22"/>
          <w:szCs w:val="22"/>
          <w:lang w:val="pl-PL"/>
        </w:rPr>
        <w:t>4. Nie przewiduje się przekazywania danych innym podmiotom, nie będą podlegały zautomatyzowanemu podejmowaniu decyzji oraz profilowaniu.</w:t>
      </w:r>
    </w:p>
    <w:p w14:paraId="321EDFDD" w14:textId="77777777" w:rsidR="00951B3D" w:rsidRDefault="00000000">
      <w:pPr>
        <w:spacing w:before="80"/>
        <w:jc w:val="both"/>
      </w:pPr>
      <w:r>
        <w:rPr>
          <w:rFonts w:eastAsia="Times New Roman CE" w:cs="Times New Roman"/>
          <w:iCs/>
          <w:sz w:val="22"/>
          <w:szCs w:val="22"/>
          <w:lang w:val="pl-PL"/>
        </w:rPr>
        <w:t xml:space="preserve">5. Ma Pani/Pan prawo dostępu, sprostowania oraz usunięcia swoich danych osobowych, ograniczenia ich </w:t>
      </w:r>
      <w:r>
        <w:rPr>
          <w:rFonts w:eastAsia="Times New Roman CE" w:cs="Times New Roman"/>
          <w:iCs/>
          <w:sz w:val="22"/>
          <w:szCs w:val="22"/>
          <w:lang w:val="pl-PL"/>
        </w:rPr>
        <w:br/>
        <w:t xml:space="preserve">    przetwarzania, do ich przenoszenia, prawo do wyrażenia sprzeciwu wobec przetwarzania danych osobowych</w:t>
      </w:r>
      <w:r>
        <w:rPr>
          <w:rFonts w:eastAsia="Times New Roman CE" w:cs="Times New Roman"/>
          <w:iCs/>
          <w:sz w:val="22"/>
          <w:szCs w:val="22"/>
          <w:lang w:val="pl-PL"/>
        </w:rPr>
        <w:br/>
        <w:t xml:space="preserve">    oraz prawo do cofnięcia każdej wyrażonej zgody w każdym czasie z zastrzeżeniem, że cofnięcie zgody nie</w:t>
      </w:r>
      <w:r>
        <w:rPr>
          <w:rFonts w:eastAsia="Times New Roman CE" w:cs="Times New Roman"/>
          <w:iCs/>
          <w:sz w:val="22"/>
          <w:szCs w:val="22"/>
          <w:lang w:val="pl-PL"/>
        </w:rPr>
        <w:br/>
        <w:t xml:space="preserve">    ma wpływu na zgodność z prawem przetwarzania danych, którego dokonano na podstawie zgody przed jej</w:t>
      </w:r>
      <w:r>
        <w:rPr>
          <w:rFonts w:eastAsia="Times New Roman CE" w:cs="Times New Roman"/>
          <w:iCs/>
          <w:sz w:val="22"/>
          <w:szCs w:val="22"/>
          <w:lang w:val="pl-PL"/>
        </w:rPr>
        <w:br/>
        <w:t xml:space="preserve">    cofnięciem. </w:t>
      </w:r>
      <w:r>
        <w:rPr>
          <w:rFonts w:eastAsia="Times New Roman CE" w:cs="Times New Roman"/>
          <w:iCs/>
          <w:sz w:val="22"/>
          <w:szCs w:val="22"/>
          <w:lang w:val="pl-PL"/>
        </w:rPr>
        <w:br/>
        <w:t>6. Przysługuje Pani/Panu prawo wniesienia skargi do organu nadzorczego, zajmującego się ochroną danych</w:t>
      </w:r>
      <w:r>
        <w:rPr>
          <w:rFonts w:eastAsia="Times New Roman CE" w:cs="Times New Roman"/>
          <w:iCs/>
          <w:sz w:val="22"/>
          <w:szCs w:val="22"/>
          <w:lang w:val="pl-PL"/>
        </w:rPr>
        <w:br/>
        <w:t xml:space="preserve">    osobowych, w sytuacji uznania, że dane przetwarzane są niezgodnie z przepisami prawa.</w:t>
      </w:r>
    </w:p>
    <w:p w14:paraId="657EDD27" w14:textId="77777777" w:rsidR="00951B3D" w:rsidRDefault="00000000">
      <w:pPr>
        <w:spacing w:before="80"/>
        <w:jc w:val="both"/>
        <w:rPr>
          <w:rFonts w:eastAsia="Times New Roman CE" w:cs="Times New Roman"/>
          <w:b/>
          <w:bCs/>
          <w:sz w:val="22"/>
          <w:szCs w:val="22"/>
          <w:lang w:val="pl-PL"/>
        </w:rPr>
      </w:pPr>
      <w:r>
        <w:rPr>
          <w:rFonts w:eastAsia="Times New Roman CE" w:cs="Times New Roman"/>
          <w:b/>
          <w:bCs/>
          <w:sz w:val="22"/>
          <w:szCs w:val="22"/>
          <w:lang w:val="pl-PL"/>
        </w:rPr>
        <w:t>Przewidywany termin zawarcia umowy o pracę: styczeń 2026 r. po załatwieniu niezbędnych formalności.</w:t>
      </w:r>
    </w:p>
    <w:p w14:paraId="4EF70007" w14:textId="77777777" w:rsidR="00951B3D" w:rsidRDefault="00000000">
      <w:pPr>
        <w:jc w:val="both"/>
      </w:pPr>
      <w:r>
        <w:rPr>
          <w:rFonts w:eastAsia="Times New Roman CE" w:cs="Times New Roman"/>
          <w:sz w:val="22"/>
          <w:szCs w:val="22"/>
          <w:lang w:val="pl-PL"/>
        </w:rPr>
        <w:t xml:space="preserve">Osoby zainteresowane prosimy o składanie dokumentów aplikacyjnych osobiście w zamkniętej zaadresowanej kopercie w siedzibie Ośrodka lub przesłanie pocztą na adres Miejskiego Ośrodka Pomocy Społecznej </w:t>
      </w:r>
      <w:r>
        <w:rPr>
          <w:rFonts w:eastAsia="Times New Roman CE" w:cs="Times New Roman"/>
          <w:sz w:val="22"/>
          <w:szCs w:val="22"/>
          <w:lang w:val="pl-PL"/>
        </w:rPr>
        <w:br/>
        <w:t>w Wejherowie, 84-200 Wejherowo ul. Kusocińskiego 17, z dopiskiem:</w:t>
      </w:r>
      <w:r>
        <w:rPr>
          <w:rFonts w:eastAsia="Times New Roman CE" w:cs="Times New Roman"/>
          <w:b/>
          <w:bCs/>
          <w:sz w:val="22"/>
          <w:szCs w:val="22"/>
          <w:lang w:val="pl-PL"/>
        </w:rPr>
        <w:t xml:space="preserve"> „Dotyczy naboru na stanowisko inspektor” w terminie do dnia</w:t>
      </w:r>
      <w:r>
        <w:rPr>
          <w:rFonts w:eastAsia="Times New Roman CE" w:cs="Times New Roman"/>
          <w:b/>
          <w:bCs/>
          <w:i/>
          <w:iCs/>
          <w:sz w:val="22"/>
          <w:szCs w:val="22"/>
          <w:lang w:val="pl-PL"/>
        </w:rPr>
        <w:t xml:space="preserve"> </w:t>
      </w:r>
      <w:r>
        <w:rPr>
          <w:rFonts w:eastAsia="Times New Roman CE" w:cs="Times New Roman"/>
          <w:b/>
          <w:bCs/>
          <w:sz w:val="22"/>
          <w:szCs w:val="22"/>
          <w:lang w:val="pl-PL"/>
        </w:rPr>
        <w:t>17.12.2025 r.</w:t>
      </w:r>
      <w:r>
        <w:rPr>
          <w:rFonts w:eastAsia="Times New Roman CE" w:cs="Times New Roman"/>
          <w:b/>
          <w:bCs/>
          <w:i/>
          <w:iCs/>
          <w:sz w:val="22"/>
          <w:szCs w:val="22"/>
          <w:lang w:val="pl-PL"/>
        </w:rPr>
        <w:t xml:space="preserve"> </w:t>
      </w:r>
      <w:r>
        <w:rPr>
          <w:rFonts w:eastAsia="Times New Roman CE" w:cs="Times New Roman"/>
          <w:b/>
          <w:bCs/>
          <w:sz w:val="22"/>
          <w:szCs w:val="22"/>
          <w:lang w:val="pl-PL"/>
        </w:rPr>
        <w:t xml:space="preserve">do godziny 10.00. </w:t>
      </w:r>
      <w:r>
        <w:rPr>
          <w:rFonts w:eastAsia="Times New Roman CE" w:cs="Times New Roman"/>
          <w:sz w:val="22"/>
          <w:szCs w:val="22"/>
          <w:lang w:val="pl-PL"/>
        </w:rPr>
        <w:t>Decyduje data wpływu oferty do Ośrodka.</w:t>
      </w:r>
      <w:r>
        <w:rPr>
          <w:rFonts w:eastAsia="Times New Roman CE" w:cs="Times New Roman"/>
          <w:b/>
          <w:bCs/>
          <w:i/>
          <w:iCs/>
          <w:sz w:val="22"/>
          <w:szCs w:val="22"/>
          <w:lang w:val="pl-PL"/>
        </w:rPr>
        <w:t xml:space="preserve"> </w:t>
      </w:r>
      <w:r>
        <w:rPr>
          <w:rFonts w:eastAsia="Times New Roman CE" w:cs="Times New Roman"/>
          <w:sz w:val="22"/>
          <w:szCs w:val="22"/>
          <w:lang w:val="pl-PL"/>
        </w:rPr>
        <w:t xml:space="preserve">Aplikacje, które wpłyną do Ośrodka </w:t>
      </w:r>
      <w:proofErr w:type="gramStart"/>
      <w:r>
        <w:rPr>
          <w:rFonts w:eastAsia="Times New Roman CE" w:cs="Times New Roman"/>
          <w:sz w:val="22"/>
          <w:szCs w:val="22"/>
          <w:lang w:val="pl-PL"/>
        </w:rPr>
        <w:t>po wyżej</w:t>
      </w:r>
      <w:proofErr w:type="gramEnd"/>
      <w:r>
        <w:rPr>
          <w:rFonts w:eastAsia="Times New Roman CE" w:cs="Times New Roman"/>
          <w:sz w:val="22"/>
          <w:szCs w:val="22"/>
          <w:lang w:val="pl-PL"/>
        </w:rPr>
        <w:t xml:space="preserve"> określonym terminie nie będą rozpatrywane.  Osoby spełniające wymagania formalne określone w ogłoszeniu zostaną powiadomione telefonicznie lub drogą elektroniczną </w:t>
      </w:r>
      <w:r>
        <w:rPr>
          <w:rFonts w:eastAsia="Times New Roman CE" w:cs="Times New Roman"/>
          <w:sz w:val="22"/>
          <w:szCs w:val="22"/>
          <w:lang w:val="pl-PL"/>
        </w:rPr>
        <w:br/>
        <w:t>o terminie i miejscu kolejnego etapu rekrutacji.</w:t>
      </w:r>
    </w:p>
    <w:p w14:paraId="74C8E4BB" w14:textId="77777777" w:rsidR="00951B3D" w:rsidRDefault="00000000">
      <w:pPr>
        <w:jc w:val="both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 xml:space="preserve">Osoby, które nie spełnią wymagań formalnych, nie będą informowane. Informacja o wyniku naboru będzie umieszczona na stronie internetowej Biuletynu Informacji Publicznej /www.mopswejherowo.bip.gov.pl/, na stronie internetowej Ośrodka oraz na tablicy informacyjnej Ośrodka. Dokumenty kandydata wybranego </w:t>
      </w:r>
      <w:r>
        <w:rPr>
          <w:rFonts w:eastAsia="Times New Roman CE" w:cs="Times New Roman"/>
          <w:sz w:val="22"/>
          <w:szCs w:val="22"/>
          <w:lang w:val="pl-PL"/>
        </w:rPr>
        <w:br/>
        <w:t>w rekrutacji i zatrudnionego w Ośrodku zostaną dołączone do jego akt osobowych. Dokumenty pozostałych kandydatów będą przechowywane w Dziale Administracyjnym Ośrodka przez okres jednego tygodnia od daty zakończenia rekrutacji. W okresie tym, kandydaci będą mogli dokonywać odbioru swoich dokumentów. Po tym terminie nieodebrane przez kandydatów dokumenty zostaną komisyjnie zniszczone.</w:t>
      </w:r>
    </w:p>
    <w:p w14:paraId="59FBD21E" w14:textId="77777777" w:rsidR="00951B3D" w:rsidRDefault="00951B3D">
      <w:pPr>
        <w:spacing w:before="80"/>
        <w:rPr>
          <w:rFonts w:eastAsia="Times New Roman CE" w:cs="Times New Roman"/>
          <w:sz w:val="22"/>
          <w:szCs w:val="22"/>
          <w:lang w:val="pl-PL"/>
        </w:rPr>
      </w:pPr>
    </w:p>
    <w:p w14:paraId="2CB8B03A" w14:textId="77777777" w:rsidR="00951B3D" w:rsidRDefault="00000000">
      <w:pPr>
        <w:spacing w:before="80"/>
        <w:rPr>
          <w:rFonts w:eastAsia="Times New Roman CE" w:cs="Times New Roman"/>
          <w:sz w:val="22"/>
          <w:szCs w:val="22"/>
          <w:lang w:val="pl-PL"/>
        </w:rPr>
      </w:pPr>
      <w:r>
        <w:rPr>
          <w:rFonts w:eastAsia="Times New Roman CE" w:cs="Times New Roman"/>
          <w:sz w:val="22"/>
          <w:szCs w:val="22"/>
          <w:lang w:val="pl-PL"/>
        </w:rPr>
        <w:t>Wejherowo, dnia 03.12.2025 r.</w:t>
      </w:r>
    </w:p>
    <w:p w14:paraId="444D670E" w14:textId="77777777" w:rsidR="00951B3D" w:rsidRDefault="00000000">
      <w:pPr>
        <w:spacing w:before="80"/>
      </w:pP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  <w:t xml:space="preserve">       Dyrektor </w:t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  <w:t xml:space="preserve">        Miejskiego Ośrodka Pomocy Społecznej w Wejherowie</w:t>
      </w:r>
      <w:r>
        <w:rPr>
          <w:rFonts w:eastAsia="Times New Roman CE" w:cs="Times New Roman"/>
          <w:sz w:val="22"/>
          <w:szCs w:val="22"/>
          <w:lang w:val="pl-PL"/>
        </w:rPr>
        <w:br/>
      </w:r>
      <w:r>
        <w:rPr>
          <w:rFonts w:eastAsia="Times New Roman CE" w:cs="Times New Roman"/>
          <w:sz w:val="22"/>
          <w:szCs w:val="22"/>
          <w:lang w:val="pl-PL"/>
        </w:rPr>
        <w:br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</w:r>
      <w:r>
        <w:rPr>
          <w:rFonts w:eastAsia="Times New Roman CE" w:cs="Times New Roman"/>
          <w:sz w:val="22"/>
          <w:szCs w:val="22"/>
          <w:lang w:val="pl-PL"/>
        </w:rPr>
        <w:tab/>
        <w:t xml:space="preserve">      </w:t>
      </w:r>
      <w:r>
        <w:rPr>
          <w:rFonts w:eastAsia="Times New Roman CE" w:cs="Times New Roman"/>
          <w:i/>
          <w:iCs/>
          <w:sz w:val="22"/>
          <w:szCs w:val="22"/>
          <w:lang w:val="pl-PL"/>
        </w:rPr>
        <w:t xml:space="preserve">Emilia </w:t>
      </w:r>
      <w:proofErr w:type="spellStart"/>
      <w:r>
        <w:rPr>
          <w:rFonts w:eastAsia="Times New Roman CE" w:cs="Times New Roman"/>
          <w:i/>
          <w:iCs/>
          <w:sz w:val="22"/>
          <w:szCs w:val="22"/>
          <w:lang w:val="pl-PL"/>
        </w:rPr>
        <w:t>Marzejon</w:t>
      </w:r>
      <w:proofErr w:type="spellEnd"/>
    </w:p>
    <w:p w14:paraId="68775096" w14:textId="77777777" w:rsidR="00951B3D" w:rsidRDefault="00951B3D">
      <w:pPr>
        <w:spacing w:before="80"/>
        <w:rPr>
          <w:rFonts w:eastAsia="Times New Roman CE" w:cs="Times New Roman"/>
          <w:sz w:val="22"/>
          <w:szCs w:val="22"/>
          <w:lang w:val="pl-PL"/>
        </w:rPr>
      </w:pPr>
    </w:p>
    <w:p w14:paraId="445B75CA" w14:textId="77777777" w:rsidR="00951B3D" w:rsidRDefault="00951B3D">
      <w:pPr>
        <w:spacing w:before="80"/>
        <w:rPr>
          <w:rFonts w:eastAsia="Times New Roman CE" w:cs="Times New Roman"/>
          <w:sz w:val="22"/>
          <w:szCs w:val="22"/>
          <w:lang w:val="pl-PL"/>
        </w:rPr>
      </w:pPr>
    </w:p>
    <w:p w14:paraId="03C2A46C" w14:textId="77777777" w:rsidR="00951B3D" w:rsidRDefault="00000000">
      <w:pPr>
        <w:rPr>
          <w:rFonts w:eastAsia="Times New Roman CE" w:cs="Times New Roman CE"/>
          <w:sz w:val="20"/>
          <w:szCs w:val="20"/>
          <w:lang w:val="pl-PL"/>
        </w:rPr>
      </w:pPr>
      <w:r>
        <w:rPr>
          <w:rFonts w:eastAsia="Times New Roman CE" w:cs="Times New Roman CE"/>
          <w:sz w:val="20"/>
          <w:szCs w:val="20"/>
          <w:lang w:val="pl-PL"/>
        </w:rPr>
        <w:t xml:space="preserve"> </w:t>
      </w:r>
    </w:p>
    <w:p w14:paraId="5D2A7523" w14:textId="77777777" w:rsidR="00951B3D" w:rsidRDefault="00951B3D">
      <w:pPr>
        <w:spacing w:before="80"/>
        <w:rPr>
          <w:rFonts w:eastAsia="Times New Roman CE" w:cs="Times New Roman CE"/>
          <w:iCs/>
          <w:sz w:val="20"/>
          <w:szCs w:val="20"/>
          <w:lang w:val="pl-PL"/>
        </w:rPr>
      </w:pPr>
    </w:p>
    <w:p w14:paraId="40DC9881" w14:textId="77777777" w:rsidR="00951B3D" w:rsidRDefault="00000000">
      <w:pPr>
        <w:pStyle w:val="Standard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</w:rPr>
        <w:t xml:space="preserve"> </w:t>
      </w:r>
    </w:p>
    <w:p w14:paraId="69D37011" w14:textId="77777777" w:rsidR="00951B3D" w:rsidRDefault="00951B3D">
      <w:pPr>
        <w:pStyle w:val="Standard"/>
        <w:spacing w:line="360" w:lineRule="auto"/>
        <w:jc w:val="center"/>
      </w:pPr>
    </w:p>
    <w:sectPr w:rsidR="00951B3D">
      <w:footerReference w:type="default" r:id="rId13"/>
      <w:footnotePr>
        <w:numRestart w:val="eachPage"/>
      </w:footnotePr>
      <w:endnotePr>
        <w:numFmt w:val="decimal"/>
      </w:endnotePr>
      <w:pgSz w:w="11906" w:h="16838"/>
      <w:pgMar w:top="708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115A" w14:textId="77777777" w:rsidR="009A5285" w:rsidRDefault="009A5285">
      <w:r>
        <w:separator/>
      </w:r>
    </w:p>
  </w:endnote>
  <w:endnote w:type="continuationSeparator" w:id="0">
    <w:p w14:paraId="2F3536E9" w14:textId="77777777" w:rsidR="009A5285" w:rsidRDefault="009A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98A1" w14:textId="77777777"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2376340D" w14:textId="77777777" w:rsidR="00000000" w:rsidRDefault="00000000">
    <w:pPr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78E0" w14:textId="77777777" w:rsidR="009A5285" w:rsidRDefault="009A5285">
      <w:r>
        <w:rPr>
          <w:color w:val="000000"/>
        </w:rPr>
        <w:separator/>
      </w:r>
    </w:p>
  </w:footnote>
  <w:footnote w:type="continuationSeparator" w:id="0">
    <w:p w14:paraId="555F1B28" w14:textId="77777777" w:rsidR="009A5285" w:rsidRDefault="009A5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388"/>
    <w:multiLevelType w:val="multilevel"/>
    <w:tmpl w:val="E06070C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75D3A"/>
    <w:multiLevelType w:val="multilevel"/>
    <w:tmpl w:val="9322EA9C"/>
    <w:styleLink w:val="WW8Num4"/>
    <w:lvl w:ilvl="0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</w:abstractNum>
  <w:abstractNum w:abstractNumId="2" w15:restartNumberingAfterBreak="0">
    <w:nsid w:val="31DE50B0"/>
    <w:multiLevelType w:val="multilevel"/>
    <w:tmpl w:val="5F9AF262"/>
    <w:styleLink w:val="WW8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88F5FDE"/>
    <w:multiLevelType w:val="multilevel"/>
    <w:tmpl w:val="1F14B9DA"/>
    <w:styleLink w:val="WW8Num5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91D29F4"/>
    <w:multiLevelType w:val="multilevel"/>
    <w:tmpl w:val="53C2B7BC"/>
    <w:styleLink w:val="WW8Num1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F233527"/>
    <w:multiLevelType w:val="multilevel"/>
    <w:tmpl w:val="9766CC84"/>
    <w:styleLink w:val="WW8Num2"/>
    <w:lvl w:ilvl="0">
      <w:start w:val="3"/>
      <w:numFmt w:val="decimal"/>
      <w:lvlText w:val="%1)"/>
      <w:lvlJc w:val="left"/>
      <w:rPr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6871BA5"/>
    <w:multiLevelType w:val="multilevel"/>
    <w:tmpl w:val="893E76C0"/>
    <w:styleLink w:val="WW8Num6"/>
    <w:lvl w:ilvl="0">
      <w:numFmt w:val="bullet"/>
      <w:lvlText w:val="–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7" w15:restartNumberingAfterBreak="0">
    <w:nsid w:val="777B71EE"/>
    <w:multiLevelType w:val="multilevel"/>
    <w:tmpl w:val="34F0401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11223622">
    <w:abstractNumId w:val="3"/>
  </w:num>
  <w:num w:numId="2" w16cid:durableId="1306854014">
    <w:abstractNumId w:val="7"/>
  </w:num>
  <w:num w:numId="3" w16cid:durableId="689068951">
    <w:abstractNumId w:val="4"/>
  </w:num>
  <w:num w:numId="4" w16cid:durableId="496505147">
    <w:abstractNumId w:val="6"/>
  </w:num>
  <w:num w:numId="5" w16cid:durableId="394819216">
    <w:abstractNumId w:val="2"/>
  </w:num>
  <w:num w:numId="6" w16cid:durableId="1317300928">
    <w:abstractNumId w:val="5"/>
  </w:num>
  <w:num w:numId="7" w16cid:durableId="1975864063">
    <w:abstractNumId w:val="1"/>
  </w:num>
  <w:num w:numId="8" w16cid:durableId="206930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1B3D"/>
    <w:rsid w:val="003C25D1"/>
    <w:rsid w:val="00951B3D"/>
    <w:rsid w:val="009A5285"/>
    <w:rsid w:val="00A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8AC4"/>
  <w15:docId w15:val="{40E703D7-C1A6-45FF-BB10-923A432D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 w:eastAsia="pl-PL" w:bidi="pl-PL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tabs>
        <w:tab w:val="center" w:pos="3261"/>
        <w:tab w:val="center" w:pos="5954"/>
        <w:tab w:val="right" w:pos="9072"/>
      </w:tabs>
      <w:outlineLvl w:val="0"/>
    </w:pPr>
    <w:rPr>
      <w:sz w:val="32"/>
      <w:szCs w:val="32"/>
      <w:lang w:val="en-US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outlineLvl w:val="1"/>
    </w:pPr>
    <w:rPr>
      <w:i/>
      <w:iCs/>
      <w:sz w:val="32"/>
      <w:szCs w:val="32"/>
      <w:lang w:val="en-US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sz w:val="28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ind w:left="-709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 CE" w:cs="Times New Roman CE"/>
      <w:sz w:val="20"/>
      <w:szCs w:val="20"/>
      <w:lang w:val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Normalny"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val="pl-PL" w:bidi="ar-SA"/>
    </w:r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paragraph" w:styleId="Tekstpodstawowywcity">
    <w:name w:val="Body Text Indent"/>
    <w:basedOn w:val="Normalny"/>
    <w:pPr>
      <w:widowControl/>
      <w:suppressAutoHyphens w:val="0"/>
      <w:ind w:left="708"/>
      <w:textAlignment w:val="auto"/>
    </w:pPr>
    <w:rPr>
      <w:rFonts w:eastAsia="Times New Roman" w:cs="Times New Roman"/>
      <w:kern w:val="0"/>
      <w:sz w:val="28"/>
      <w:szCs w:val="20"/>
      <w:lang w:val="pl-PL" w:bidi="ar-SA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color w:val="auto"/>
      <w:sz w:val="24"/>
      <w:szCs w:val="24"/>
      <w:lang w:val="en-US"/>
    </w:rPr>
  </w:style>
  <w:style w:type="character" w:customStyle="1" w:styleId="WW8Num6z0">
    <w:name w:val="WW8Num6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z0">
    <w:name w:val="WW8Num2z0"/>
    <w:rPr>
      <w:sz w:val="24"/>
      <w:szCs w:val="24"/>
      <w:lang w:val="en-US"/>
    </w:rPr>
  </w:style>
  <w:style w:type="character" w:customStyle="1" w:styleId="WW8Num4z0">
    <w:name w:val="WW8Num4z0"/>
    <w:rPr>
      <w:rFonts w:ascii="Symbol" w:eastAsia="Symbol" w:hAnsi="Symbol" w:cs="StarSymbol, 'Arial Unicode MS'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Tahoma" w:eastAsia="Times New Roman CE" w:hAnsi="Tahoma" w:cs="Tahoma"/>
      <w:sz w:val="16"/>
      <w:szCs w:val="16"/>
      <w:lang w:val="pl-PL"/>
    </w:rPr>
  </w:style>
  <w:style w:type="character" w:customStyle="1" w:styleId="StopkaZnak">
    <w:name w:val="Stopka Znak"/>
    <w:basedOn w:val="Domylnaczcionkaakapitu"/>
    <w:rPr>
      <w:rFonts w:eastAsia="Times New Roman CE" w:cs="Times New Roman CE"/>
      <w:sz w:val="20"/>
      <w:szCs w:val="20"/>
      <w:lang w:val="pl-PL"/>
    </w:rPr>
  </w:style>
  <w:style w:type="character" w:customStyle="1" w:styleId="TekstpodstawowywcityZnak">
    <w:name w:val="Tekst podstawowy wcięty Znak"/>
    <w:basedOn w:val="Domylnaczcionkaakapitu"/>
    <w:rPr>
      <w:rFonts w:eastAsia="Times New Roman" w:cs="Times New Roman"/>
      <w:kern w:val="0"/>
      <w:sz w:val="28"/>
      <w:szCs w:val="20"/>
      <w:lang w:val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Poprawka">
    <w:name w:val="Revision"/>
    <w:pPr>
      <w:widowControl/>
      <w:textAlignment w:val="auto"/>
    </w:pPr>
  </w:style>
  <w:style w:type="numbering" w:customStyle="1" w:styleId="WW8Num5">
    <w:name w:val="WW8Num5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numbering" w:customStyle="1" w:styleId="WW8Num6">
    <w:name w:val="WW8Num6"/>
    <w:basedOn w:val="Bezlisty"/>
    <w:pPr>
      <w:numPr>
        <w:numId w:val="4"/>
      </w:numPr>
    </w:pPr>
  </w:style>
  <w:style w:type="numbering" w:customStyle="1" w:styleId="WW8Num7">
    <w:name w:val="WW8Num7"/>
    <w:basedOn w:val="Bezlisty"/>
    <w:pPr>
      <w:numPr>
        <w:numId w:val="5"/>
      </w:numPr>
    </w:pPr>
  </w:style>
  <w:style w:type="numbering" w:customStyle="1" w:styleId="WW8Num2">
    <w:name w:val="WW8Num2"/>
    <w:basedOn w:val="Bezlisty"/>
    <w:pPr>
      <w:numPr>
        <w:numId w:val="6"/>
      </w:numPr>
    </w:pPr>
  </w:style>
  <w:style w:type="numbering" w:customStyle="1" w:styleId="WW8Num4">
    <w:name w:val="WW8Num4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wejherowo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od@um.wejher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.wejherowo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um.wejherow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ejherowo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dkocur</dc:creator>
  <cp:lastModifiedBy>Kazimiera Niedbała</cp:lastModifiedBy>
  <cp:revision>2</cp:revision>
  <cp:lastPrinted>2025-12-02T10:07:00Z</cp:lastPrinted>
  <dcterms:created xsi:type="dcterms:W3CDTF">2025-12-04T09:11:00Z</dcterms:created>
  <dcterms:modified xsi:type="dcterms:W3CDTF">2025-12-04T09:11:00Z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